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F9BC" w14:textId="77777777" w:rsidR="003E2F8E" w:rsidRDefault="00DD1B51" w:rsidP="00DD1B51">
      <w:pPr>
        <w:tabs>
          <w:tab w:val="left" w:pos="360"/>
        </w:tabs>
        <w:jc w:val="center"/>
        <w:rPr>
          <w:rFonts w:ascii="Arial" w:hAnsi="Arial" w:cs="Arial"/>
          <w:b/>
        </w:rPr>
      </w:pPr>
      <w:r w:rsidRPr="00DD1B51">
        <w:rPr>
          <w:rFonts w:ascii="Arial" w:hAnsi="Arial" w:cs="Arial"/>
          <w:b/>
        </w:rPr>
        <w:t xml:space="preserve">Giant Photocurrent Generation at </w:t>
      </w:r>
      <w:r>
        <w:rPr>
          <w:rFonts w:ascii="Arial" w:hAnsi="Arial" w:cs="Arial"/>
          <w:b/>
        </w:rPr>
        <w:t>van Hove</w:t>
      </w:r>
      <w:r w:rsidRPr="00DD1B51">
        <w:rPr>
          <w:rFonts w:ascii="Arial" w:hAnsi="Arial" w:cs="Arial"/>
          <w:b/>
        </w:rPr>
        <w:t xml:space="preserve"> Singularities in Graphene </w:t>
      </w:r>
      <w:proofErr w:type="spellStart"/>
      <w:r w:rsidRPr="00DD1B51">
        <w:rPr>
          <w:rFonts w:ascii="Arial" w:hAnsi="Arial" w:cs="Arial"/>
          <w:b/>
        </w:rPr>
        <w:t>Superlattices</w:t>
      </w:r>
      <w:proofErr w:type="spellEnd"/>
    </w:p>
    <w:p w14:paraId="3ACB8B05" w14:textId="77777777" w:rsidR="00DD1B51" w:rsidRPr="006B3824" w:rsidRDefault="00DD1B51" w:rsidP="0049187D">
      <w:pPr>
        <w:tabs>
          <w:tab w:val="left" w:pos="360"/>
        </w:tabs>
        <w:rPr>
          <w:rFonts w:ascii="Arial" w:hAnsi="Arial" w:cs="Arial"/>
          <w:sz w:val="20"/>
          <w:szCs w:val="20"/>
        </w:rPr>
      </w:pPr>
    </w:p>
    <w:p w14:paraId="2DA123F9" w14:textId="5B60F276" w:rsidR="00A94FC4" w:rsidRPr="005D5B42" w:rsidRDefault="004A230F" w:rsidP="0049187D">
      <w:pPr>
        <w:tabs>
          <w:tab w:val="left" w:pos="360"/>
        </w:tabs>
        <w:rPr>
          <w:rFonts w:ascii="Arial" w:hAnsi="Arial" w:cs="Arial"/>
          <w:sz w:val="20"/>
          <w:szCs w:val="20"/>
          <w:u w:val="single"/>
        </w:rPr>
      </w:pPr>
      <w:r>
        <w:rPr>
          <w:rFonts w:ascii="Arial" w:hAnsi="Arial" w:cs="Arial"/>
          <w:sz w:val="20"/>
          <w:szCs w:val="20"/>
        </w:rPr>
        <w:t>Wu</w:t>
      </w:r>
      <w:r w:rsidR="005D5B42">
        <w:rPr>
          <w:rFonts w:ascii="Arial" w:hAnsi="Arial" w:cs="Arial"/>
          <w:sz w:val="20"/>
          <w:szCs w:val="20"/>
        </w:rPr>
        <w:t xml:space="preserve">, S.; </w:t>
      </w:r>
      <w:proofErr w:type="spellStart"/>
      <w:r>
        <w:rPr>
          <w:rFonts w:ascii="Arial" w:hAnsi="Arial" w:cs="Arial"/>
          <w:sz w:val="20"/>
          <w:szCs w:val="20"/>
        </w:rPr>
        <w:t>Aivazian</w:t>
      </w:r>
      <w:proofErr w:type="spellEnd"/>
      <w:r w:rsidR="005D5B42">
        <w:rPr>
          <w:rFonts w:ascii="Arial" w:hAnsi="Arial" w:cs="Arial"/>
          <w:sz w:val="20"/>
          <w:szCs w:val="20"/>
        </w:rPr>
        <w:t>, G.</w:t>
      </w:r>
      <w:r>
        <w:rPr>
          <w:rFonts w:ascii="Arial" w:hAnsi="Arial" w:cs="Arial"/>
          <w:sz w:val="20"/>
          <w:szCs w:val="20"/>
        </w:rPr>
        <w:t xml:space="preserve"> (U. Washington Physics)</w:t>
      </w:r>
      <w:r w:rsidR="005D5B42">
        <w:rPr>
          <w:rFonts w:ascii="Arial" w:hAnsi="Arial" w:cs="Arial"/>
          <w:sz w:val="20"/>
          <w:szCs w:val="20"/>
        </w:rPr>
        <w:t xml:space="preserve">; Lai, Y. </w:t>
      </w:r>
      <w:r>
        <w:rPr>
          <w:rFonts w:ascii="Arial" w:hAnsi="Arial" w:cs="Arial"/>
          <w:sz w:val="20"/>
          <w:szCs w:val="20"/>
        </w:rPr>
        <w:t>(FSU, Physics)</w:t>
      </w:r>
      <w:r w:rsidR="005D5B42">
        <w:rPr>
          <w:rFonts w:ascii="Arial" w:hAnsi="Arial" w:cs="Arial"/>
          <w:sz w:val="20"/>
          <w:szCs w:val="20"/>
        </w:rPr>
        <w:t xml:space="preserve">; </w:t>
      </w:r>
      <w:r>
        <w:rPr>
          <w:rFonts w:ascii="Arial" w:hAnsi="Arial" w:cs="Arial"/>
          <w:sz w:val="20"/>
          <w:szCs w:val="20"/>
        </w:rPr>
        <w:t>Li</w:t>
      </w:r>
      <w:r w:rsidR="005D5B42">
        <w:rPr>
          <w:rFonts w:ascii="Arial" w:hAnsi="Arial" w:cs="Arial"/>
          <w:sz w:val="20"/>
          <w:szCs w:val="20"/>
        </w:rPr>
        <w:t>. Z.</w:t>
      </w:r>
      <w:r>
        <w:rPr>
          <w:rFonts w:ascii="Arial" w:hAnsi="Arial" w:cs="Arial"/>
          <w:sz w:val="20"/>
          <w:szCs w:val="20"/>
        </w:rPr>
        <w:t xml:space="preserve"> (FSU/NHMFL, Physics)</w:t>
      </w:r>
      <w:r w:rsidR="005D5B42">
        <w:rPr>
          <w:rFonts w:ascii="Arial" w:hAnsi="Arial" w:cs="Arial"/>
          <w:sz w:val="20"/>
          <w:szCs w:val="20"/>
        </w:rPr>
        <w:t xml:space="preserve">; Wang, L. </w:t>
      </w:r>
      <w:r>
        <w:rPr>
          <w:rFonts w:ascii="Arial" w:hAnsi="Arial" w:cs="Arial"/>
          <w:sz w:val="20"/>
          <w:szCs w:val="20"/>
        </w:rPr>
        <w:t>(Columbia, EE)</w:t>
      </w:r>
      <w:r w:rsidR="005D5B42">
        <w:rPr>
          <w:rFonts w:ascii="Arial" w:hAnsi="Arial" w:cs="Arial"/>
          <w:sz w:val="20"/>
          <w:szCs w:val="20"/>
        </w:rPr>
        <w:t xml:space="preserve">; </w:t>
      </w:r>
      <w:r>
        <w:rPr>
          <w:rFonts w:ascii="Arial" w:hAnsi="Arial" w:cs="Arial"/>
          <w:sz w:val="20"/>
          <w:szCs w:val="20"/>
        </w:rPr>
        <w:t>Xiao</w:t>
      </w:r>
      <w:r w:rsidR="005D5B42">
        <w:rPr>
          <w:rFonts w:ascii="Arial" w:hAnsi="Arial" w:cs="Arial"/>
          <w:sz w:val="20"/>
          <w:szCs w:val="20"/>
        </w:rPr>
        <w:t>, D.</w:t>
      </w:r>
      <w:r>
        <w:rPr>
          <w:rFonts w:ascii="Arial" w:hAnsi="Arial" w:cs="Arial"/>
          <w:sz w:val="20"/>
          <w:szCs w:val="20"/>
        </w:rPr>
        <w:t xml:space="preserve"> (Carnegie Mellon)</w:t>
      </w:r>
      <w:r w:rsidR="005D5B42">
        <w:rPr>
          <w:rFonts w:ascii="Arial" w:hAnsi="Arial" w:cs="Arial"/>
          <w:sz w:val="20"/>
          <w:szCs w:val="20"/>
        </w:rPr>
        <w:t xml:space="preserve">; </w:t>
      </w:r>
      <w:r>
        <w:rPr>
          <w:rFonts w:ascii="Arial" w:hAnsi="Arial" w:cs="Arial"/>
          <w:sz w:val="20"/>
          <w:szCs w:val="20"/>
        </w:rPr>
        <w:t>Dean</w:t>
      </w:r>
      <w:r w:rsidR="005D5B42">
        <w:rPr>
          <w:rFonts w:ascii="Arial" w:hAnsi="Arial" w:cs="Arial"/>
          <w:sz w:val="20"/>
          <w:szCs w:val="20"/>
        </w:rPr>
        <w:t>, C.</w:t>
      </w:r>
      <w:r>
        <w:rPr>
          <w:rFonts w:ascii="Arial" w:hAnsi="Arial" w:cs="Arial"/>
          <w:sz w:val="20"/>
          <w:szCs w:val="20"/>
        </w:rPr>
        <w:t xml:space="preserve"> (Columbia, Physics)</w:t>
      </w:r>
      <w:r w:rsidR="005D5B42">
        <w:rPr>
          <w:rFonts w:ascii="Arial" w:hAnsi="Arial" w:cs="Arial"/>
          <w:sz w:val="20"/>
          <w:szCs w:val="20"/>
        </w:rPr>
        <w:t>;</w:t>
      </w:r>
      <w:r>
        <w:rPr>
          <w:rFonts w:ascii="Arial" w:hAnsi="Arial" w:cs="Arial"/>
          <w:sz w:val="20"/>
          <w:szCs w:val="20"/>
        </w:rPr>
        <w:t xml:space="preserve"> Hone</w:t>
      </w:r>
      <w:r w:rsidR="005D5B42">
        <w:rPr>
          <w:rFonts w:ascii="Arial" w:hAnsi="Arial" w:cs="Arial"/>
          <w:sz w:val="20"/>
          <w:szCs w:val="20"/>
        </w:rPr>
        <w:t>, J.</w:t>
      </w:r>
      <w:r>
        <w:rPr>
          <w:rFonts w:ascii="Arial" w:hAnsi="Arial" w:cs="Arial"/>
          <w:sz w:val="20"/>
          <w:szCs w:val="20"/>
        </w:rPr>
        <w:t xml:space="preserve"> (Columbia, ME)</w:t>
      </w:r>
      <w:r w:rsidR="005D5B42">
        <w:rPr>
          <w:rFonts w:ascii="Arial" w:hAnsi="Arial" w:cs="Arial"/>
          <w:sz w:val="20"/>
          <w:szCs w:val="20"/>
        </w:rPr>
        <w:t xml:space="preserve"> and </w:t>
      </w:r>
      <w:r w:rsidRPr="005D5B42">
        <w:rPr>
          <w:rFonts w:ascii="Arial" w:hAnsi="Arial" w:cs="Arial"/>
          <w:sz w:val="20"/>
          <w:szCs w:val="20"/>
          <w:u w:val="single"/>
        </w:rPr>
        <w:t>Xu</w:t>
      </w:r>
      <w:r w:rsidR="005D5B42" w:rsidRPr="005D5B42">
        <w:rPr>
          <w:rFonts w:ascii="Arial" w:hAnsi="Arial" w:cs="Arial"/>
          <w:sz w:val="20"/>
          <w:szCs w:val="20"/>
          <w:u w:val="single"/>
        </w:rPr>
        <w:t>, X.</w:t>
      </w:r>
      <w:r w:rsidRPr="005D5B42">
        <w:rPr>
          <w:rFonts w:ascii="Arial" w:hAnsi="Arial" w:cs="Arial"/>
          <w:sz w:val="20"/>
          <w:szCs w:val="20"/>
          <w:u w:val="single"/>
        </w:rPr>
        <w:t xml:space="preserve"> (U. Washington, Physics)</w:t>
      </w:r>
    </w:p>
    <w:p w14:paraId="19EDC32D" w14:textId="77777777" w:rsidR="00A94FC4" w:rsidRPr="006B3824" w:rsidRDefault="00A94FC4" w:rsidP="0049187D">
      <w:pPr>
        <w:pBdr>
          <w:bottom w:val="single" w:sz="12" w:space="1" w:color="auto"/>
        </w:pBdr>
        <w:tabs>
          <w:tab w:val="left" w:pos="360"/>
        </w:tabs>
        <w:rPr>
          <w:rFonts w:ascii="Arial" w:hAnsi="Arial" w:cs="Arial"/>
          <w:sz w:val="20"/>
          <w:szCs w:val="20"/>
        </w:rPr>
      </w:pPr>
    </w:p>
    <w:p w14:paraId="51656645" w14:textId="77777777" w:rsidR="00A94FC4" w:rsidRPr="006B3824" w:rsidRDefault="00A94FC4" w:rsidP="0049187D">
      <w:pPr>
        <w:tabs>
          <w:tab w:val="left" w:pos="360"/>
        </w:tabs>
        <w:rPr>
          <w:rFonts w:ascii="Arial" w:hAnsi="Arial" w:cs="Arial"/>
          <w:sz w:val="20"/>
          <w:szCs w:val="20"/>
        </w:rPr>
      </w:pPr>
    </w:p>
    <w:p w14:paraId="3A114580"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43A41093" w14:textId="77777777" w:rsidR="002524EE" w:rsidRPr="00DD1B51" w:rsidRDefault="006B3824" w:rsidP="00DD1B51">
      <w:pPr>
        <w:tabs>
          <w:tab w:val="left" w:pos="360"/>
        </w:tabs>
        <w:jc w:val="both"/>
        <w:rPr>
          <w:rFonts w:ascii="Arial" w:hAnsi="Arial" w:cs="Arial"/>
          <w:sz w:val="20"/>
          <w:szCs w:val="20"/>
        </w:rPr>
      </w:pPr>
      <w:r w:rsidRPr="006B3824">
        <w:rPr>
          <w:rFonts w:ascii="Arial" w:hAnsi="Arial" w:cs="Arial"/>
          <w:sz w:val="20"/>
          <w:szCs w:val="20"/>
        </w:rPr>
        <w:tab/>
      </w:r>
      <w:r w:rsidR="00DD1B51" w:rsidRPr="00DD1B51">
        <w:rPr>
          <w:rFonts w:ascii="Arial" w:hAnsi="Arial" w:cs="Arial"/>
          <w:sz w:val="20"/>
          <w:szCs w:val="20"/>
        </w:rPr>
        <w:t xml:space="preserve">Under external controls, the Fermi surface topology of a conductor can undergo sudden changes at spectral critical points. This electronic topological transition, or </w:t>
      </w:r>
      <w:proofErr w:type="spellStart"/>
      <w:r w:rsidR="00DD1B51" w:rsidRPr="00DD1B51">
        <w:rPr>
          <w:rFonts w:ascii="Arial" w:hAnsi="Arial" w:cs="Arial"/>
          <w:sz w:val="20"/>
          <w:szCs w:val="20"/>
        </w:rPr>
        <w:t>Lifshitz</w:t>
      </w:r>
      <w:proofErr w:type="spellEnd"/>
      <w:r w:rsidR="00DD1B51" w:rsidRPr="00DD1B51">
        <w:rPr>
          <w:rFonts w:ascii="Arial" w:hAnsi="Arial" w:cs="Arial"/>
          <w:sz w:val="20"/>
          <w:szCs w:val="20"/>
        </w:rPr>
        <w:t xml:space="preserve"> transition, usually manifests itself as anomalies in material’s fundamental properties such as thermoelectricity, specific heat and conductivity. For example, the energy spectrum of graphene away from the Dirac point contains topological critical points where Van Hove singularities (VHSs) appear and are predicted to host fascinating phenomena like chiral superconductivity. However, the required extreme doping has prevented the experimental access to these VHSs. Alternatively, the formation of Moiré </w:t>
      </w:r>
      <w:proofErr w:type="spellStart"/>
      <w:r w:rsidR="00DD1B51" w:rsidRPr="00DD1B51">
        <w:rPr>
          <w:rFonts w:ascii="Arial" w:hAnsi="Arial" w:cs="Arial"/>
          <w:sz w:val="20"/>
          <w:szCs w:val="20"/>
        </w:rPr>
        <w:t>superlattices</w:t>
      </w:r>
      <w:proofErr w:type="spellEnd"/>
      <w:r w:rsidR="00DD1B51" w:rsidRPr="00DD1B51">
        <w:rPr>
          <w:rFonts w:ascii="Arial" w:hAnsi="Arial" w:cs="Arial"/>
          <w:sz w:val="20"/>
          <w:szCs w:val="20"/>
        </w:rPr>
        <w:t xml:space="preserve"> in graphene on hexagonal boron-nitride (</w:t>
      </w:r>
      <w:r w:rsidR="00DD1B51" w:rsidRPr="00DD1B51">
        <w:rPr>
          <w:rFonts w:ascii="Arial" w:hAnsi="Arial" w:cs="Arial"/>
          <w:i/>
          <w:sz w:val="20"/>
          <w:szCs w:val="20"/>
        </w:rPr>
        <w:t>h</w:t>
      </w:r>
      <w:r w:rsidR="00DD1B51" w:rsidRPr="00DD1B51">
        <w:rPr>
          <w:rFonts w:ascii="Arial" w:hAnsi="Arial" w:cs="Arial"/>
          <w:sz w:val="20"/>
          <w:szCs w:val="20"/>
        </w:rPr>
        <w:t>-BN) heterostructures</w:t>
      </w:r>
      <w:r w:rsidR="00DD1B51" w:rsidRPr="00DD1B51">
        <w:rPr>
          <w:rFonts w:ascii="Arial" w:hAnsi="Arial" w:cs="Arial"/>
          <w:sz w:val="20"/>
          <w:szCs w:val="20"/>
        </w:rPr>
        <w:fldChar w:fldCharType="begin" w:fldLock="1"/>
      </w:r>
      <w:r w:rsidR="00DD1B51" w:rsidRPr="00DD1B51">
        <w:rPr>
          <w:rFonts w:ascii="Arial" w:hAnsi="Arial" w:cs="Arial"/>
          <w:sz w:val="20"/>
          <w:szCs w:val="20"/>
        </w:rPr>
        <w:instrText>ADDIN CSL_CITATION { "citationItems" : [ { "id" : "ITEM-1", "itemData" : { "DOI" : "10.1038/nature12187", "ISSN" : "1476-4687", "PMID" : "23676678", "abstract" : "Superlattices have attracted great interest because their use may make it possible to modify the spectra of two-dimensional electron systems and, ultimately, create materials with tailored electronic properties. In previous studies (see, for example, refs 1-8), it proved difficult to realize superlattices with short periodicities and weak disorder, and most of their observed features could be explained in terms of cyclotron orbits commensurate with the superlattice. Evidence for the formation of superlattice minibands (forming a fractal spectrum known as Hofstadter's butterfly) has been limited to the observation of new low-field oscillations and an internal structure within Landau levels. Here we report transport properties of graphene placed on a boron nitride substrate and accurately aligned along its crystallographic directions. The substrate's moir\u00e9 potential acts as a superlattice and leads to profound changes in the graphene's electronic spectrum. Second-generation Dirac points appear as pronounced peaks in resistivity, accompanied by reversal of the Hall effect. The latter indicates that the effective sign of the charge carriers changes within graphene's conduction and valence bands. Strong magnetic fields lead to Zak-type cloning of the third generation of Dirac points, which are observed as numerous neutrality points in fields where a unit fraction of the flux quantum pierces the superlattice unit cell. Graphene superlattices such as this one provide a way of studying the rich physics expected in incommensurable quantum systems and illustrate the possibility of controllably modifying the electronic spectra of two-dimensional atomic crystals by varying their crystallographic alignment within van der Waals heterostuctures.", "author" : [ { "dropping-particle" : "", "family" : "Ponomarenko", "given" : "L a", "non-dropping-particle" : "", "parse-names" : false, "suffix" : "" }, { "dropping-particle" : "V", "family" : "Gorbachev", "given" : "R", "non-dropping-particle" : "", "parse-names" : false, "suffix" : "" }, { "dropping-particle" : "", "family" : "Yu", "given" : "G L", "non-dropping-particle" : "", "parse-names" : false, "suffix" : "" }, { "dropping-particle" : "", "family" : "Elias", "given" : "D C", "non-dropping-particle" : "", "parse-names" : false, "suffix" : "" }, { "dropping-particle" : "", "family" : "Jalil", "given" : "R", "non-dropping-particle" : "", "parse-names" : false, "suffix" : "" }, { "dropping-particle" : "", "family" : "Patel", "given" : "a a", "non-dropping-particle" : "", "parse-names" : false, "suffix" : "" }, { "dropping-particle" : "", "family" : "Mishchenko", "given" : "a", "non-dropping-particle" : "", "parse-names" : false, "suffix" : "" }, { "dropping-particle" : "", "family" : "Mayorov", "given" : "a S", "non-dropping-particle" : "", "parse-names" : false, "suffix" : "" }, { "dropping-particle" : "", "family" : "Woods", "given" : "C R", "non-dropping-particle" : "", "parse-names" : false, "suffix" : "" }, { "dropping-particle" : "", "family" : "Wallbank", "given" : "J R", "non-dropping-particle" : "", "parse-names" : false, "suffix" : "" }, { "dropping-particle" : "", "family" : "Mucha-Kruczynski", "given" : "M", "non-dropping-particle" : "", "parse-names" : false, "suffix" : "" }, { "dropping-particle" : "", "family" : "Piot", "given" : "B a", "non-dropping-particle" : "", "parse-names" : false, "suffix" : "" }, { "dropping-particle" : "", "family" : "Potemski", "given" : "M", "non-dropping-particle" : "", "parse-names" : false, "suffix" : "" }, { "dropping-particle" : "V", "family" : "Grigorieva", "given" : "I", "non-dropping-particle" : "", "parse-names" : false, "suffix" : "" }, { "dropping-particle" : "", "family" : "Novoselov", "given" : "K S", "non-dropping-particle" : "", "parse-names" : false, "suffix" : "" }, { "dropping-particle" : "", "family" : "Guinea", "given" : "F", "non-dropping-particle" : "", "parse-names" : false, "suffix" : "" }, { "dropping-particle" : "", "family" : "Fal'ko", "given" : "V I", "non-dropping-particle" : "", "parse-names" : false, "suffix" : "" }, { "dropping-particle" : "", "family" : "Geim", "given" : "a K", "non-dropping-particle" : "", "parse-names" : false, "suffix" : "" } ], "container-title" : "Nature", "id" : "ITEM-1", "issue" : "7451", "issued" : { "date-parts" : [ [ "2013", "5", "30" ] ] }, "page" : "594-7", "title" : "Cloning of Dirac fermions in graphene superlattices.", "type" : "article-journal", "volume" : "497" }, "uris" : [ "http://www.mendeley.com/documents/?uuid=187d3a15-d145-4ff8-b5f0-e56437b828fb" ] }, { "id" : "ITEM-2", "itemData" : { "DOI" : "10.1038/nature12186", "ISSN" : "1476-4687", "PMID" : "23676673", "abstract" : "Electrons moving through a spatially periodic lattice potential develop a quantized energy spectrum consisting of discrete Bloch bands. In two dimensions, electrons moving through a magnetic field also develop a quantized energy spectrum, consisting of highly degenerate Landau energy levels. When subject to both a magnetic field and a periodic electrostatic potential, two-dimensional systems of electrons exhibit a self-similar recursive energy spectrum. Known as Hofstadter's butterfly, this complex spectrum results from an interplay between the characteristic lengths associated with the two quantizing fields, and is one of the first quantum fractals discovered in physics. In the decades since its prediction, experimental attempts to study this effect have been limited by difficulties in reconciling the two length scales. Typical atomic lattices (with periodicities of less than one nanometre) require unfeasibly large magnetic fields to reach the commensurability condition, and in artificially engineered structures (with periodicities greater than about 100 nanometres) the corresponding fields are too small to overcome disorder completely. Here we demonstrate that moir\u00e9 superlattices arising in bilayer graphene coupled to hexagonal boron nitride provide a periodic modulation with ideal length scales of the order of ten nanometres, enabling unprecedented experimental access to the fractal spectrum. We confirm that quantum Hall features associated with the fractal gaps are described by two integer topological quantum numbers, and report evidence of their recursive structure. Observation of a Hofstadter spectrum in bilayer graphene means that it is possible to investigate emergent behaviour within a fractal energy landscape in a system with tunable internal degrees of freedom.", "author" : [ { "dropping-particle" : "", "family" : "Dean", "given" : "C R", "non-dropping-particle" : "", "parse-names" : false, "suffix" : "" }, { "dropping-particle" : "", "family" : "Wang", "given" : "L", "non-dropping-particle" : "", "parse-names" : false, "suffix" : "" }, { "dropping-particle" : "", "family" : "Maher", "given" : "P", "non-dropping-particle" : "", "parse-names" : false, "suffix" : "" }, { "dropping-particle" : "", "family" : "Forsythe", "given" : "C", "non-dropping-particle" : "", "parse-names" : false, "suffix" : "" }, { "dropping-particle" : "", "family" : "Ghahari", "given" : "F", "non-dropping-particle" : "", "parse-names" : false, "suffix" : "" }, { "dropping-particle" : "", "family" : "Gao", "given" : "Y", "non-dropping-particle" : "", "parse-names" : false, "suffix" : "" }, { "dropping-particle" : "", "family" : "Katoch", "given" : "J", "non-dropping-particle" : "", "parse-names" : false, "suffix" : "" }, { "dropping-particle" : "", "family" : "Ishigami", "given" : "M", "non-dropping-particle" : "", "parse-names" : false, "suffix" : "" }, { "dropping-particle" : "", "family" : "Moon", "given" : "P", "non-dropping-particle" : "", "parse-names" : false, "suffix" : "" }, { "dropping-particle" : "", "family" : "Koshino", "given" : "M", "non-dropping-particle" : "", "parse-names" : false, "suffix" : "" }, { "dropping-particle" : "", "family" : "Taniguchi", "given" : "T", "non-dropping-particle" : "", "parse-names" : false, "suffix" : "" }, { "dropping-particle" : "", "family" : "Watanabe", "given" : "K", "non-dropping-particle" : "", "parse-names" : false, "suffix" : "" }, { "dropping-particle" : "", "family" : "Shepard", "given" : "K L", "non-dropping-particle" : "", "parse-names" : false, "suffix" : "" }, { "dropping-particle" : "", "family" : "Hone", "given" : "J", "non-dropping-particle" : "", "parse-names" : false, "suffix" : "" }, { "dropping-particle" : "", "family" : "Kim", "given" : "P", "non-dropping-particle" : "", "parse-names" : false, "suffix" : "" } ], "container-title" : "Nature", "id" : "ITEM-2", "issue" : "7451", "issued" : { "date-parts" : [ [ "2013", "5", "30" ] ] }, "page" : "598-602", "publisher" : "Nature Publishing Group", "title" : "Hofstadter's butterfly and the fractal quantum Hall effect in moir\u00e9 superlattices.", "type" : "article-journal", "volume" : "497" }, "uris" : [ "http://www.mendeley.com/documents/?uuid=ed93b200-ef22-4f61-b441-adf9d7e382fd" ] }, { "id" : "ITEM-3", "itemData" : { "DOI" : "10.1594/PANGAEA.808834", "author" : [ { "dropping-particle" : "", "family" : "Hunt", "given" : "B", "non-dropping-particle" : "", "parse-names" : false, "suffix" : "" }, { "dropping-particle" : "", "family" : "Sanchez-Yamagishi", "given" : "JD", "non-dropping-particle" : "", "parse-names" : false, "suffix" : "" } ], "container-title" : "Science (New York, N.Y.)", "id" : "ITEM-3", "issue" : "June", "issued" : { "date-parts" : [ [ "2013" ] ] }, "page" : "1427-1431", "title" : "Massive Dirac fermions and Hofstadter butterfly in a van der Waals heterostructure", "type" : "article-journal", "volume" : "340" }, "uris" : [ "http://www.mendeley.com/documents/?uuid=84d6e9fc-a884-479b-bec9-8e8f69ce635d" ] }, { "id" : "ITEM-4", "itemData" : { "DOI" : "10.1038/nmat3695", "ISSN" : "1476-1122", "PMID" : "23852399", "abstract" : "Hexagonal boron nitride (h-BN) has recently emerged as an excellent substrate for graphene nanodevices, owing to its atomically flat surface and its potential to engineer graphene's electronic structure. Thus far, graphene/h-BN heterostructures have been obtained only through a transfer process, which introduces structural uncertainties due to the random stacking between graphene and h-BN substrate. Here we report the epitaxial growth of single-domain graphene on h-BN by a plasma-assisted deposition method. Large-area graphene single crystals were successfully grown for the first time on h-BN with a fixed stacking orientation. A two-dimensional (2D) superlattice of trigonal moir\u00e9 pattern was observed on graphene by atomic force microscopy. Extra sets of Dirac points are produced as a result of the trigonal superlattice potential and the quantum Hall effect is observed with the 2D-superlattice-related feature developed in the fan diagram of longitudinal and Hall resistance, and the Dirac fermion physics near the original Dirac point is unperturbed. The macroscopic epitaxial graphene is in principle limited only by the size of the h-BN substrate and our synthesis method is potentially applicable on other flat surfaces. Our growth approach could thus open new ways of graphene band engineering through epitaxy on different substrates.", "author" : [ { "dropping-particle" : "", "family" : "Yang", "given" : "Wei", "non-dropping-particle" : "", "parse-names" : false, "suffix" : "" }, { "dropping-particle" : "", "family" : "Chen", "given" : "Guorui", "non-dropping-particle" : "", "parse-names" : false, "suffix" : "" }, { "dropping-particle" : "", "family" : "Shi", "given" : "Zhiwen", "non-dropping-particle" : "", "parse-names" : false, "suffix" : "" }, { "dropping-particle" : "", "family" : "Liu", "given" : "Cheng-Cheng", "non-dropping-particle" : "", "parse-names" : false, "suffix" : "" }, { "dropping-particle" : "", "family" : "Zhang", "given" : "Lianchang", "non-dropping-particle" : "", "parse-names" : false, "suffix" : "" }, { "dropping-particle" : "", "family" : "Xie", "given" : "Guibai", "non-dropping-particle" : "", "parse-names" : false, "suffix" : "" }, { "dropping-particle" : "", "family" : "Cheng", "given" : "Meng", "non-dropping-particle" : "", "parse-names" : false, "suffix" : "" }, { "dropping-particle" : "", "family" : "Wang", "given" : "Duoming", "non-dropping-particle" : "", "parse-names" : false, "suffix" : "" }, { "dropping-particle" : "", "family" : "Yang", "given" : "Rong", "non-dropping-particle" : "", "parse-names" : false, "suffix" : "" }, { "dropping-particle" : "", "family" : "Shi", "given" : "Dongxia", "non-dropping-particle" : "", "parse-names" : false, "suffix" : "" }, { "dropping-particle" : "", "family" : "Watanabe", "given" : "Kenji", "non-dropping-particle" : "", "parse-names" : false, "suffix" : "" }, { "dropping-particle" : "", "family" : "Taniguchi", "given" : "Takashi", "non-dropping-particle" : "", "parse-names" : false, "suffix" : "" }, { "dropping-particle" : "", "family" : "Yao", "given" : "Yugui", "non-dropping-particle" : "", "parse-names" : false, "suffix" : "" }, { "dropping-particle" : "", "family" : "Zhang", "given" : "Yuanbo", "non-dropping-particle" : "", "parse-names" : false, "suffix" : "" }, { "dropping-particle" : "", "family" : "Zhang", "given" : "Guangyu", "non-dropping-particle" : "", "parse-names" : false, "suffix" : "" } ], "container-title" : "Nature materials", "id" : "ITEM-4", "issue" : "9", "issued" : { "date-parts" : [ [ "2013", "9" ] ] }, "page" : "792-7", "publisher" : "Nature Publishing Group", "title" : "Epitaxial growth of single-domain graphene on hexagonal boron nitride.", "type" : "article-journal", "volume" : "12" }, "uris" : [ "http://www.mendeley.com/documents/?uuid=dfda7765-878e-4e78-a505-dd2a15436c48" ] }, { "id" : "ITEM-5", "itemData" : { "DOI" : "10.1038/nphys2272", "ISSN" : "1745-2473", "author" : [ { "dropping-particle" : "", "family" : "Yankowitz", "given" : "Matthew", "non-dropping-particle" : "", "parse-names" : false, "suffix" : "" }, { "dropping-particle" : "", "family" : "Xue", "given" : "Jiamin", "non-dropping-particle" : "", "parse-names" : false, "suffix" : "" }, { "dropping-particle" : "", "family" : "Cormode", "given" : "Daniel", "non-dropping-particle" : "", "parse-names" : false, "suffix" : "" }, { "dropping-particle" : "", "family" : "Sanchez-Yamagishi", "given" : "Javier D.", "non-dropping-particle" : "", "parse-names" : false, "suffix" : "" }, { "dropping-particle" : "", "family" : "Watanabe", "given" : "K.", "non-dropping-particle" : "", "parse-names" : false, "suffix" : "" }, { "dropping-particle" : "", "family" : "Taniguchi", "given" : "T.", "non-dropping-particle" : "", "parse-names" : false, "suffix" : "" }, { "dropping-particle" : "", "family" : "Jarillo-Herrero", "given" : "Pablo", "non-dropping-particle" : "", "parse-names" : false, "suffix" : "" }, { "dropping-particle" : "", "family" : "Jacquod", "given" : "Philippe", "non-dropping-particle" : "", "parse-names" : false, "suffix" : "" }, { "dropping-particle" : "", "family" : "LeRoy", "given" : "Brian J.", "non-dropping-particle" : "", "parse-names" : false, "suffix" : "" } ], "container-title" : "Nature Physics", "id" : "ITEM-5", "issue" : "5", "issued" : { "date-parts" : [ [ "2012", "3", "25" ] ] }, "page" : "382-386", "publisher" : "Nature Publishing Group", "title" : "Emergence of superlattice Dirac points in graphene on hexagonal boron nitride", "type" : "article-journal", "volume" : "8" }, "uris" : [ "http://www.mendeley.com/documents/?uuid=8a123db3-3084-409f-8b84-5bd28890c0aa" ] } ], "mendeley" : { "previouslyFormattedCitation" : "&lt;sup&gt;5\u20139&lt;/sup&gt;" }, "properties" : { "noteIndex" : 0 }, "schema" : "https://github.com/citation-style-language/schema/raw/master/csl-citation.json" }</w:instrText>
      </w:r>
      <w:r w:rsidR="00DD1B51" w:rsidRPr="00DD1B51">
        <w:rPr>
          <w:rFonts w:ascii="Arial" w:hAnsi="Arial" w:cs="Arial"/>
          <w:sz w:val="20"/>
          <w:szCs w:val="20"/>
        </w:rPr>
        <w:fldChar w:fldCharType="separate"/>
      </w:r>
      <w:r w:rsidR="00DD1B51" w:rsidRPr="00DD1B51">
        <w:rPr>
          <w:rFonts w:ascii="Arial" w:hAnsi="Arial" w:cs="Arial"/>
          <w:noProof/>
          <w:sz w:val="20"/>
          <w:szCs w:val="20"/>
          <w:vertAlign w:val="superscript"/>
        </w:rPr>
        <w:t>5–9</w:t>
      </w:r>
      <w:r w:rsidR="00DD1B51" w:rsidRPr="00DD1B51">
        <w:rPr>
          <w:rFonts w:ascii="Arial" w:hAnsi="Arial" w:cs="Arial"/>
          <w:sz w:val="20"/>
          <w:szCs w:val="20"/>
        </w:rPr>
        <w:fldChar w:fldCharType="end"/>
      </w:r>
      <w:r w:rsidR="00DD1B51" w:rsidRPr="00DD1B51">
        <w:rPr>
          <w:rFonts w:ascii="Arial" w:hAnsi="Arial" w:cs="Arial"/>
          <w:sz w:val="20"/>
          <w:szCs w:val="20"/>
        </w:rPr>
        <w:t xml:space="preserve"> generates electronic mini-bands that mimic graphene’s energy spectrum but with reduced energy scale, providing a remarkable opportunity to study a variety of physics previously inaccessible.</w:t>
      </w:r>
      <w:r w:rsidR="00DD1B51" w:rsidRPr="00DD1B51">
        <w:t xml:space="preserve"> </w:t>
      </w:r>
      <w:r w:rsidR="00DD1B51">
        <w:rPr>
          <w:rFonts w:ascii="Arial" w:hAnsi="Arial" w:cs="Arial"/>
          <w:sz w:val="20"/>
          <w:szCs w:val="20"/>
        </w:rPr>
        <w:t xml:space="preserve">For example, </w:t>
      </w:r>
      <w:r w:rsidR="00DD1B51" w:rsidRPr="00DD1B51">
        <w:rPr>
          <w:rFonts w:ascii="Arial" w:hAnsi="Arial" w:cs="Arial"/>
          <w:sz w:val="20"/>
          <w:szCs w:val="20"/>
        </w:rPr>
        <w:t>a fractal quantum structure known as Hofstadter’s butterfly generate secondary Dirac points (</w:t>
      </w:r>
      <w:proofErr w:type="spellStart"/>
      <w:r w:rsidR="00DD1B51" w:rsidRPr="00DD1B51">
        <w:rPr>
          <w:rFonts w:ascii="Arial" w:hAnsi="Arial" w:cs="Arial"/>
          <w:sz w:val="20"/>
          <w:szCs w:val="20"/>
        </w:rPr>
        <w:t>sDP</w:t>
      </w:r>
      <w:proofErr w:type="spellEnd"/>
      <w:r w:rsidR="00DD1B51" w:rsidRPr="00DD1B51">
        <w:rPr>
          <w:rFonts w:ascii="Arial" w:hAnsi="Arial" w:cs="Arial"/>
          <w:sz w:val="20"/>
          <w:szCs w:val="20"/>
        </w:rPr>
        <w:t>)</w:t>
      </w:r>
      <w:r w:rsidR="00DD1B51">
        <w:rPr>
          <w:rFonts w:ascii="Arial" w:hAnsi="Arial" w:cs="Arial"/>
          <w:sz w:val="20"/>
          <w:szCs w:val="20"/>
        </w:rPr>
        <w:t xml:space="preserve"> has been demonstrated using graphene/BN </w:t>
      </w:r>
      <w:proofErr w:type="spellStart"/>
      <w:r w:rsidR="00DD1B51">
        <w:rPr>
          <w:rFonts w:ascii="Arial" w:hAnsi="Arial" w:cs="Arial"/>
          <w:sz w:val="20"/>
          <w:szCs w:val="20"/>
        </w:rPr>
        <w:t>superlattice</w:t>
      </w:r>
      <w:proofErr w:type="spellEnd"/>
      <w:r w:rsidR="00DD1B51">
        <w:rPr>
          <w:rFonts w:ascii="Arial" w:hAnsi="Arial" w:cs="Arial"/>
          <w:sz w:val="20"/>
          <w:szCs w:val="20"/>
        </w:rPr>
        <w:t xml:space="preserve"> structure. </w:t>
      </w:r>
    </w:p>
    <w:p w14:paraId="081C9F6A" w14:textId="77777777" w:rsidR="00B75DC9" w:rsidRDefault="00B75DC9" w:rsidP="0049187D">
      <w:pPr>
        <w:tabs>
          <w:tab w:val="left" w:pos="360"/>
        </w:tabs>
        <w:rPr>
          <w:rFonts w:ascii="Arial" w:hAnsi="Arial" w:cs="Arial"/>
          <w:b/>
          <w:sz w:val="20"/>
          <w:szCs w:val="20"/>
        </w:rPr>
      </w:pPr>
    </w:p>
    <w:p w14:paraId="4D1C47F9"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51020A93" w14:textId="2A45E286" w:rsidR="00FB4399" w:rsidRDefault="006B3824" w:rsidP="005A1B7E">
      <w:pPr>
        <w:tabs>
          <w:tab w:val="left" w:pos="360"/>
        </w:tabs>
        <w:jc w:val="both"/>
        <w:rPr>
          <w:rFonts w:ascii="Arial" w:hAnsi="Arial" w:cs="Arial"/>
          <w:sz w:val="20"/>
          <w:szCs w:val="20"/>
        </w:rPr>
      </w:pPr>
      <w:r>
        <w:rPr>
          <w:rFonts w:ascii="Arial" w:hAnsi="Arial" w:cs="Arial"/>
          <w:sz w:val="20"/>
          <w:szCs w:val="20"/>
        </w:rPr>
        <w:tab/>
      </w:r>
      <w:r w:rsidR="00FF0263">
        <w:rPr>
          <w:rFonts w:ascii="Arial" w:hAnsi="Arial" w:cs="Arial"/>
          <w:sz w:val="20"/>
          <w:szCs w:val="20"/>
        </w:rPr>
        <w:t xml:space="preserve">We performed </w:t>
      </w:r>
      <w:r w:rsidR="00FF0263" w:rsidRPr="00FF0263">
        <w:rPr>
          <w:rFonts w:ascii="Arial" w:hAnsi="Arial" w:cs="Arial"/>
          <w:sz w:val="20"/>
          <w:szCs w:val="20"/>
        </w:rPr>
        <w:t>photocurrent measurements with graphene encapsulated between h-BN sheets sitting on a graphite gate using recently developed polymer-free transfer techniques</w:t>
      </w:r>
      <w:r w:rsidR="00FF0263">
        <w:rPr>
          <w:rFonts w:ascii="Arial" w:hAnsi="Arial" w:cs="Arial"/>
          <w:sz w:val="20"/>
          <w:szCs w:val="20"/>
        </w:rPr>
        <w:t>. The</w:t>
      </w:r>
      <w:r w:rsidR="00FF0263" w:rsidRPr="00FF0263">
        <w:rPr>
          <w:rFonts w:ascii="Arial" w:hAnsi="Arial" w:cs="Arial"/>
          <w:sz w:val="20"/>
          <w:szCs w:val="20"/>
        </w:rPr>
        <w:t xml:space="preserve"> CW laser excitation (660 nm) </w:t>
      </w:r>
      <w:r w:rsidR="00FF0263">
        <w:rPr>
          <w:rFonts w:ascii="Arial" w:hAnsi="Arial" w:cs="Arial"/>
          <w:sz w:val="20"/>
          <w:szCs w:val="20"/>
        </w:rPr>
        <w:t>is focused</w:t>
      </w:r>
      <w:r w:rsidR="00FF0263" w:rsidRPr="00FF0263">
        <w:rPr>
          <w:rFonts w:ascii="Arial" w:hAnsi="Arial" w:cs="Arial"/>
          <w:sz w:val="20"/>
          <w:szCs w:val="20"/>
        </w:rPr>
        <w:t xml:space="preserve"> </w:t>
      </w:r>
      <w:r w:rsidR="00FF0263">
        <w:rPr>
          <w:rFonts w:ascii="Arial" w:hAnsi="Arial" w:cs="Arial"/>
          <w:sz w:val="20"/>
          <w:szCs w:val="20"/>
        </w:rPr>
        <w:t xml:space="preserve">on the sample with about </w:t>
      </w:r>
      <w:r w:rsidR="00FF0263" w:rsidRPr="00FF0263">
        <w:rPr>
          <w:rFonts w:ascii="Arial" w:hAnsi="Arial" w:cs="Arial"/>
          <w:sz w:val="20"/>
          <w:szCs w:val="20"/>
        </w:rPr>
        <w:t xml:space="preserve">2 </w:t>
      </w:r>
      <w:proofErr w:type="spellStart"/>
      <w:r w:rsidR="00FF0263" w:rsidRPr="00FF0263">
        <w:rPr>
          <w:rFonts w:ascii="Arial" w:hAnsi="Arial" w:cs="Arial"/>
          <w:sz w:val="20"/>
          <w:szCs w:val="20"/>
        </w:rPr>
        <w:t>μm</w:t>
      </w:r>
      <w:proofErr w:type="spellEnd"/>
      <w:r w:rsidR="00FF0263" w:rsidRPr="00FF0263">
        <w:rPr>
          <w:rFonts w:ascii="Arial" w:hAnsi="Arial" w:cs="Arial"/>
          <w:sz w:val="20"/>
          <w:szCs w:val="20"/>
        </w:rPr>
        <w:t xml:space="preserve"> beam spot size. While grounding the source and floating all the voltage probes, we collected phot</w:t>
      </w:r>
      <w:r w:rsidR="00FF0263">
        <w:rPr>
          <w:rFonts w:ascii="Arial" w:hAnsi="Arial" w:cs="Arial"/>
          <w:sz w:val="20"/>
          <w:szCs w:val="20"/>
        </w:rPr>
        <w:t xml:space="preserve">ocurrent from the drain contact. </w:t>
      </w:r>
      <w:r w:rsidR="00FF0263" w:rsidRPr="00FF0263">
        <w:rPr>
          <w:rFonts w:ascii="Arial" w:hAnsi="Arial" w:cs="Arial"/>
          <w:sz w:val="20"/>
          <w:szCs w:val="20"/>
        </w:rPr>
        <w:t xml:space="preserve">We used 17.5 T </w:t>
      </w:r>
      <w:r w:rsidR="00E239B9">
        <w:rPr>
          <w:rFonts w:ascii="Arial" w:hAnsi="Arial" w:cs="Arial"/>
          <w:sz w:val="20"/>
          <w:szCs w:val="20"/>
        </w:rPr>
        <w:t xml:space="preserve">(SCM 3) </w:t>
      </w:r>
      <w:r w:rsidR="00FF0263" w:rsidRPr="00FF0263">
        <w:rPr>
          <w:rFonts w:ascii="Arial" w:hAnsi="Arial" w:cs="Arial"/>
          <w:sz w:val="20"/>
          <w:szCs w:val="20"/>
        </w:rPr>
        <w:t xml:space="preserve">superconducting magnet in the DC field facility. Staff </w:t>
      </w:r>
      <w:proofErr w:type="gramStart"/>
      <w:r w:rsidR="00FF0263" w:rsidRPr="00FF0263">
        <w:rPr>
          <w:rFonts w:ascii="Arial" w:hAnsi="Arial" w:cs="Arial"/>
          <w:sz w:val="20"/>
          <w:szCs w:val="20"/>
        </w:rPr>
        <w:t>scientist Zhiqiang Li have</w:t>
      </w:r>
      <w:proofErr w:type="gramEnd"/>
      <w:r w:rsidR="00FF0263" w:rsidRPr="00FF0263">
        <w:rPr>
          <w:rFonts w:ascii="Arial" w:hAnsi="Arial" w:cs="Arial"/>
          <w:sz w:val="20"/>
          <w:szCs w:val="20"/>
        </w:rPr>
        <w:t xml:space="preserve"> provided tremendous help.</w:t>
      </w:r>
    </w:p>
    <w:p w14:paraId="565C918D" w14:textId="77777777" w:rsidR="002524EE" w:rsidRPr="006B3824" w:rsidRDefault="002524EE" w:rsidP="0049187D">
      <w:pPr>
        <w:tabs>
          <w:tab w:val="left" w:pos="360"/>
        </w:tabs>
        <w:rPr>
          <w:rFonts w:ascii="Arial" w:hAnsi="Arial" w:cs="Arial"/>
          <w:sz w:val="20"/>
          <w:szCs w:val="20"/>
        </w:rPr>
      </w:pPr>
    </w:p>
    <w:p w14:paraId="3848BA7F"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59275FAB" w14:textId="77777777" w:rsidR="003A1FF5" w:rsidRPr="00376D2C" w:rsidRDefault="001B031A" w:rsidP="005A1B7E">
      <w:pPr>
        <w:tabs>
          <w:tab w:val="left" w:pos="360"/>
        </w:tabs>
        <w:jc w:val="both"/>
        <w:rPr>
          <w:rFonts w:ascii="Arial" w:hAnsi="Arial" w:cs="Arial"/>
          <w:sz w:val="18"/>
          <w:szCs w:val="18"/>
        </w:rPr>
      </w:pPr>
      <w:r>
        <w:rPr>
          <w:noProof/>
          <w:lang w:eastAsia="en-US"/>
        </w:rPr>
        <mc:AlternateContent>
          <mc:Choice Requires="wps">
            <w:drawing>
              <wp:anchor distT="0" distB="0" distL="114300" distR="114300" simplePos="0" relativeHeight="251657728" behindDoc="0" locked="0" layoutInCell="1" allowOverlap="1" wp14:anchorId="73FCF1B5" wp14:editId="49D1AF81">
                <wp:simplePos x="0" y="0"/>
                <wp:positionH relativeFrom="column">
                  <wp:posOffset>3486150</wp:posOffset>
                </wp:positionH>
                <wp:positionV relativeFrom="paragraph">
                  <wp:posOffset>401320</wp:posOffset>
                </wp:positionV>
                <wp:extent cx="2905125" cy="2715260"/>
                <wp:effectExtent l="0" t="0" r="9525" b="8890"/>
                <wp:wrapThrough wrapText="bothSides">
                  <wp:wrapPolygon edited="0">
                    <wp:start x="0" y="0"/>
                    <wp:lineTo x="0" y="21519"/>
                    <wp:lineTo x="21529" y="21519"/>
                    <wp:lineTo x="2152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1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7A7C1" w14:textId="77777777" w:rsidR="00376D2C" w:rsidRPr="00376D2C" w:rsidRDefault="001B031A" w:rsidP="005A1B7E">
                            <w:pPr>
                              <w:jc w:val="both"/>
                              <w:rPr>
                                <w:rFonts w:ascii="Arial" w:hAnsi="Arial" w:cs="Arial"/>
                                <w:sz w:val="18"/>
                                <w:szCs w:val="18"/>
                              </w:rPr>
                            </w:pPr>
                            <w:r w:rsidRPr="005A1B7E">
                              <w:rPr>
                                <w:noProof/>
                                <w:lang w:eastAsia="en-US"/>
                              </w:rPr>
                              <w:drawing>
                                <wp:inline distT="0" distB="0" distL="0" distR="0" wp14:anchorId="13332C0A" wp14:editId="2D2D49EF">
                                  <wp:extent cx="2756535" cy="195834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35" cy="1958340"/>
                                          </a:xfrm>
                                          <a:prstGeom prst="rect">
                                            <a:avLst/>
                                          </a:prstGeom>
                                          <a:noFill/>
                                          <a:ln>
                                            <a:noFill/>
                                          </a:ln>
                                        </pic:spPr>
                                      </pic:pic>
                                    </a:graphicData>
                                  </a:graphic>
                                </wp:inline>
                              </w:drawing>
                            </w:r>
                            <w:proofErr w:type="gramStart"/>
                            <w:r w:rsidR="00376D2C" w:rsidRPr="00AD3CDD">
                              <w:rPr>
                                <w:rFonts w:ascii="Arial" w:hAnsi="Arial" w:cs="Arial"/>
                                <w:b/>
                                <w:sz w:val="18"/>
                                <w:szCs w:val="18"/>
                              </w:rPr>
                              <w:t>Fig.1</w:t>
                            </w:r>
                            <w:r w:rsidR="00376D2C" w:rsidRPr="00376D2C">
                              <w:rPr>
                                <w:rFonts w:ascii="Arial" w:hAnsi="Arial" w:cs="Arial"/>
                                <w:sz w:val="18"/>
                                <w:szCs w:val="18"/>
                              </w:rPr>
                              <w:t xml:space="preserve"> </w:t>
                            </w:r>
                            <w:r w:rsidR="005A1B7E">
                              <w:rPr>
                                <w:rFonts w:ascii="Arial" w:hAnsi="Arial" w:cs="Arial"/>
                                <w:sz w:val="18"/>
                                <w:szCs w:val="18"/>
                              </w:rPr>
                              <w:t>a, Longitudinal resistance R</w:t>
                            </w:r>
                            <w:r w:rsidR="005A1B7E">
                              <w:rPr>
                                <w:rFonts w:ascii="Arial" w:hAnsi="Arial" w:cs="Arial"/>
                                <w:sz w:val="18"/>
                                <w:szCs w:val="18"/>
                                <w:vertAlign w:val="subscript"/>
                              </w:rPr>
                              <w:t>XX</w:t>
                            </w:r>
                            <w:r w:rsidR="005A1B7E" w:rsidRPr="005A1B7E">
                              <w:rPr>
                                <w:rFonts w:ascii="Arial" w:hAnsi="Arial" w:cs="Arial"/>
                                <w:sz w:val="18"/>
                                <w:szCs w:val="18"/>
                              </w:rPr>
                              <w:t xml:space="preserve"> as a function of gate at 50 </w:t>
                            </w:r>
                            <w:proofErr w:type="spellStart"/>
                            <w:r w:rsidR="005A1B7E" w:rsidRPr="005A1B7E">
                              <w:rPr>
                                <w:rFonts w:ascii="Arial" w:hAnsi="Arial" w:cs="Arial"/>
                                <w:sz w:val="18"/>
                                <w:szCs w:val="18"/>
                              </w:rPr>
                              <w:t>mT</w:t>
                            </w:r>
                            <w:bookmarkStart w:id="0" w:name="_GoBack"/>
                            <w:bookmarkEnd w:id="0"/>
                            <w:proofErr w:type="spellEnd"/>
                            <w:r w:rsidR="005A1B7E" w:rsidRPr="005A1B7E">
                              <w:rPr>
                                <w:rFonts w:ascii="Arial" w:hAnsi="Arial" w:cs="Arial"/>
                                <w:sz w:val="18"/>
                                <w:szCs w:val="18"/>
                              </w:rPr>
                              <w:t xml:space="preserve"> showing one DP and two </w:t>
                            </w:r>
                            <w:proofErr w:type="spellStart"/>
                            <w:r w:rsidR="005A1B7E" w:rsidRPr="005A1B7E">
                              <w:rPr>
                                <w:rFonts w:ascii="Arial" w:hAnsi="Arial" w:cs="Arial"/>
                                <w:sz w:val="18"/>
                                <w:szCs w:val="18"/>
                              </w:rPr>
                              <w:t>sDPs</w:t>
                            </w:r>
                            <w:proofErr w:type="spellEnd"/>
                            <w:r w:rsidR="005A1B7E">
                              <w:rPr>
                                <w:rFonts w:ascii="Arial" w:hAnsi="Arial" w:cs="Arial"/>
                                <w:sz w:val="18"/>
                                <w:szCs w:val="18"/>
                              </w:rPr>
                              <w:t>.</w:t>
                            </w:r>
                            <w:proofErr w:type="gramEnd"/>
                            <w:r w:rsidR="005A1B7E">
                              <w:rPr>
                                <w:rFonts w:ascii="Arial" w:hAnsi="Arial" w:cs="Arial"/>
                                <w:sz w:val="18"/>
                                <w:szCs w:val="18"/>
                              </w:rPr>
                              <w:t xml:space="preserve"> Inset: Optical micrograph of the device. </w:t>
                            </w:r>
                            <w:proofErr w:type="gramStart"/>
                            <w:r w:rsidR="005A1B7E">
                              <w:rPr>
                                <w:rFonts w:ascii="Arial" w:hAnsi="Arial" w:cs="Arial"/>
                                <w:sz w:val="18"/>
                                <w:szCs w:val="18"/>
                              </w:rPr>
                              <w:t>b</w:t>
                            </w:r>
                            <w:proofErr w:type="gramEnd"/>
                            <w:r w:rsidR="005A1B7E">
                              <w:rPr>
                                <w:rFonts w:ascii="Arial" w:hAnsi="Arial" w:cs="Arial"/>
                                <w:sz w:val="18"/>
                                <w:szCs w:val="18"/>
                              </w:rPr>
                              <w:t xml:space="preserve">, </w:t>
                            </w:r>
                            <w:r w:rsidR="005A1B7E" w:rsidRPr="005A1B7E">
                              <w:rPr>
                                <w:rFonts w:ascii="Arial" w:hAnsi="Arial" w:cs="Arial"/>
                                <w:sz w:val="18"/>
                                <w:szCs w:val="18"/>
                              </w:rPr>
                              <w:t xml:space="preserve">Photocurrent generation as a function of gate under magnetic field varying from -50 to 50 </w:t>
                            </w:r>
                            <w:proofErr w:type="spellStart"/>
                            <w:r w:rsidR="005A1B7E" w:rsidRPr="005A1B7E">
                              <w:rPr>
                                <w:rFonts w:ascii="Arial" w:hAnsi="Arial" w:cs="Arial"/>
                                <w:sz w:val="18"/>
                                <w:szCs w:val="18"/>
                              </w:rPr>
                              <w:t>mT</w:t>
                            </w:r>
                            <w:proofErr w:type="spellEnd"/>
                            <w:r w:rsidR="005A1B7E" w:rsidRPr="005A1B7E">
                              <w:rPr>
                                <w:rFonts w:ascii="Arial" w:hAnsi="Arial" w:cs="Arial"/>
                                <w:sz w:val="18"/>
                                <w:szCs w:val="18"/>
                              </w:rPr>
                              <w:t xml:space="preserve"> with step size of 20 </w:t>
                            </w:r>
                            <w:proofErr w:type="spellStart"/>
                            <w:r w:rsidR="005A1B7E" w:rsidRPr="005A1B7E">
                              <w:rPr>
                                <w:rFonts w:ascii="Arial" w:hAnsi="Arial" w:cs="Arial"/>
                                <w:sz w:val="18"/>
                                <w:szCs w:val="18"/>
                              </w:rPr>
                              <w:t>mT</w:t>
                            </w:r>
                            <w:r w:rsidR="005A1B7E">
                              <w:rPr>
                                <w:rFonts w:ascii="Arial" w:hAnsi="Arial" w:cs="Arial"/>
                                <w:sz w:val="18"/>
                                <w:szCs w:val="18"/>
                              </w:rPr>
                              <w: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74.5pt;margin-top:31.6pt;width:228.75pt;height:2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c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" stroked="f">
                <v:textbox>
                  <w:txbxContent>
                    <w:p w:rsidR="00376D2C" w:rsidRPr="00376D2C" w:rsidRDefault="001B031A" w:rsidP="005A1B7E">
                      <w:pPr>
                        <w:jc w:val="both"/>
                        <w:rPr>
                          <w:rFonts w:ascii="Arial" w:hAnsi="Arial" w:cs="Arial"/>
                          <w:sz w:val="18"/>
                          <w:szCs w:val="18"/>
                        </w:rPr>
                      </w:pPr>
                      <w:r w:rsidRPr="005A1B7E">
                        <w:rPr>
                          <w:noProof/>
                          <w:lang w:eastAsia="zh-CN"/>
                        </w:rPr>
                        <w:drawing>
                          <wp:inline distT="0" distB="0" distL="0" distR="0">
                            <wp:extent cx="2756535" cy="195834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6535" cy="1958340"/>
                                    </a:xfrm>
                                    <a:prstGeom prst="rect">
                                      <a:avLst/>
                                    </a:prstGeom>
                                    <a:noFill/>
                                    <a:ln>
                                      <a:noFill/>
                                    </a:ln>
                                  </pic:spPr>
                                </pic:pic>
                              </a:graphicData>
                            </a:graphic>
                          </wp:inline>
                        </w:drawing>
                      </w:r>
                      <w:r w:rsidR="00376D2C" w:rsidRPr="00AD3CDD">
                        <w:rPr>
                          <w:rFonts w:ascii="Arial" w:hAnsi="Arial" w:cs="Arial"/>
                          <w:b/>
                          <w:sz w:val="18"/>
                          <w:szCs w:val="18"/>
                        </w:rPr>
                        <w:t>Fig.1</w:t>
                      </w:r>
                      <w:r w:rsidR="00376D2C" w:rsidRPr="00376D2C">
                        <w:rPr>
                          <w:rFonts w:ascii="Arial" w:hAnsi="Arial" w:cs="Arial"/>
                          <w:sz w:val="18"/>
                          <w:szCs w:val="18"/>
                        </w:rPr>
                        <w:t xml:space="preserve"> </w:t>
                      </w:r>
                      <w:r w:rsidR="005A1B7E">
                        <w:rPr>
                          <w:rFonts w:ascii="Arial" w:hAnsi="Arial" w:cs="Arial"/>
                          <w:sz w:val="18"/>
                          <w:szCs w:val="18"/>
                        </w:rPr>
                        <w:t>a, Longitudinal resistance R</w:t>
                      </w:r>
                      <w:r w:rsidR="005A1B7E">
                        <w:rPr>
                          <w:rFonts w:ascii="Arial" w:hAnsi="Arial" w:cs="Arial"/>
                          <w:sz w:val="18"/>
                          <w:szCs w:val="18"/>
                          <w:vertAlign w:val="subscript"/>
                        </w:rPr>
                        <w:t>XX</w:t>
                      </w:r>
                      <w:r w:rsidR="005A1B7E" w:rsidRPr="005A1B7E">
                        <w:rPr>
                          <w:rFonts w:ascii="Arial" w:hAnsi="Arial" w:cs="Arial"/>
                          <w:sz w:val="18"/>
                          <w:szCs w:val="18"/>
                        </w:rPr>
                        <w:t xml:space="preserve"> as a function of gate at 50 mT showing one DP and two sDPs</w:t>
                      </w:r>
                      <w:r w:rsidR="005A1B7E">
                        <w:rPr>
                          <w:rFonts w:ascii="Arial" w:hAnsi="Arial" w:cs="Arial"/>
                          <w:sz w:val="18"/>
                          <w:szCs w:val="18"/>
                        </w:rPr>
                        <w:t xml:space="preserve">. Inset: Optical micrograph of the device. b, </w:t>
                      </w:r>
                      <w:r w:rsidR="005A1B7E" w:rsidRPr="005A1B7E">
                        <w:rPr>
                          <w:rFonts w:ascii="Arial" w:hAnsi="Arial" w:cs="Arial"/>
                          <w:sz w:val="18"/>
                          <w:szCs w:val="18"/>
                        </w:rPr>
                        <w:t>Photocurrent generation as a function of gate under magnetic field varying from -50 to 50 mT with step size of 20 mT</w:t>
                      </w:r>
                      <w:r w:rsidR="005A1B7E">
                        <w:rPr>
                          <w:rFonts w:ascii="Arial" w:hAnsi="Arial" w:cs="Arial"/>
                          <w:sz w:val="18"/>
                          <w:szCs w:val="18"/>
                        </w:rPr>
                        <w:t>.</w:t>
                      </w:r>
                    </w:p>
                  </w:txbxContent>
                </v:textbox>
                <w10:wrap type="through"/>
              </v:shape>
            </w:pict>
          </mc:Fallback>
        </mc:AlternateContent>
      </w:r>
      <w:r w:rsidR="006B3824">
        <w:rPr>
          <w:rFonts w:ascii="Arial" w:hAnsi="Arial" w:cs="Arial"/>
          <w:sz w:val="20"/>
          <w:szCs w:val="20"/>
        </w:rPr>
        <w:tab/>
      </w:r>
      <w:r w:rsidR="00546342" w:rsidRPr="00546342">
        <w:rPr>
          <w:rFonts w:ascii="Arial" w:hAnsi="Arial" w:cs="Arial"/>
          <w:sz w:val="20"/>
          <w:szCs w:val="20"/>
        </w:rPr>
        <w:t xml:space="preserve">Figure 1e plots the observed photocurrent as a function of Vg under weak magnetic fields when placing the laser spot at a selected graphene edge. The incident power was set at 1 </w:t>
      </w:r>
      <w:proofErr w:type="spellStart"/>
      <w:r w:rsidR="00546342" w:rsidRPr="00546342">
        <w:rPr>
          <w:rFonts w:ascii="Arial" w:hAnsi="Arial" w:cs="Arial"/>
          <w:sz w:val="20"/>
          <w:szCs w:val="20"/>
        </w:rPr>
        <w:t>μW</w:t>
      </w:r>
      <w:proofErr w:type="spellEnd"/>
      <w:r w:rsidR="00546342" w:rsidRPr="00546342">
        <w:rPr>
          <w:rFonts w:ascii="Arial" w:hAnsi="Arial" w:cs="Arial"/>
          <w:sz w:val="20"/>
          <w:szCs w:val="20"/>
        </w:rPr>
        <w:t xml:space="preserve"> before the objective. We find that the observed photocurrent has a strong dependence on Vg. For a slightly nonzero B (~ 50 </w:t>
      </w:r>
      <w:proofErr w:type="spellStart"/>
      <w:r w:rsidR="00546342" w:rsidRPr="00546342">
        <w:rPr>
          <w:rFonts w:ascii="Arial" w:hAnsi="Arial" w:cs="Arial"/>
          <w:sz w:val="20"/>
          <w:szCs w:val="20"/>
        </w:rPr>
        <w:t>mT</w:t>
      </w:r>
      <w:proofErr w:type="spellEnd"/>
      <w:r w:rsidR="00546342" w:rsidRPr="00546342">
        <w:rPr>
          <w:rFonts w:ascii="Arial" w:hAnsi="Arial" w:cs="Arial"/>
          <w:sz w:val="20"/>
          <w:szCs w:val="20"/>
        </w:rPr>
        <w:t xml:space="preserve">), greatly enhanced photocurrent, indicated by the red arrows, is observed nearby both electron- and hole-side </w:t>
      </w:r>
      <w:proofErr w:type="spellStart"/>
      <w:r w:rsidR="00546342" w:rsidRPr="00546342">
        <w:rPr>
          <w:rFonts w:ascii="Arial" w:hAnsi="Arial" w:cs="Arial"/>
          <w:sz w:val="20"/>
          <w:szCs w:val="20"/>
        </w:rPr>
        <w:t>sDP</w:t>
      </w:r>
      <w:proofErr w:type="spellEnd"/>
      <w:r w:rsidR="00546342" w:rsidRPr="00546342">
        <w:rPr>
          <w:rFonts w:ascii="Arial" w:hAnsi="Arial" w:cs="Arial"/>
          <w:sz w:val="20"/>
          <w:szCs w:val="20"/>
        </w:rPr>
        <w:t xml:space="preserve"> (e/h-</w:t>
      </w:r>
      <w:proofErr w:type="spellStart"/>
      <w:r w:rsidR="00546342" w:rsidRPr="00546342">
        <w:rPr>
          <w:rFonts w:ascii="Arial" w:hAnsi="Arial" w:cs="Arial"/>
          <w:sz w:val="20"/>
          <w:szCs w:val="20"/>
        </w:rPr>
        <w:t>sDP</w:t>
      </w:r>
      <w:proofErr w:type="spellEnd"/>
      <w:r w:rsidR="00546342" w:rsidRPr="00546342">
        <w:rPr>
          <w:rFonts w:ascii="Arial" w:hAnsi="Arial" w:cs="Arial"/>
          <w:sz w:val="20"/>
          <w:szCs w:val="20"/>
        </w:rPr>
        <w:t xml:space="preserve">). </w:t>
      </w:r>
      <w:r w:rsidR="00546342">
        <w:rPr>
          <w:rFonts w:ascii="Arial" w:hAnsi="Arial" w:cs="Arial"/>
          <w:sz w:val="20"/>
          <w:szCs w:val="20"/>
        </w:rPr>
        <w:t xml:space="preserve">The observed photocurrent is attributed to the photo-Nernst effect. The enhanced photocurrent is due to the </w:t>
      </w:r>
      <w:proofErr w:type="spellStart"/>
      <w:r w:rsidR="00546342">
        <w:rPr>
          <w:rFonts w:ascii="Arial" w:hAnsi="Arial" w:cs="Arial"/>
          <w:sz w:val="20"/>
          <w:szCs w:val="20"/>
        </w:rPr>
        <w:t>lifshitz</w:t>
      </w:r>
      <w:proofErr w:type="spellEnd"/>
      <w:r w:rsidR="00546342">
        <w:rPr>
          <w:rFonts w:ascii="Arial" w:hAnsi="Arial" w:cs="Arial"/>
          <w:sz w:val="20"/>
          <w:szCs w:val="20"/>
        </w:rPr>
        <w:t xml:space="preserve"> transition when the Fermi </w:t>
      </w:r>
      <w:proofErr w:type="gramStart"/>
      <w:r w:rsidR="00546342">
        <w:rPr>
          <w:rFonts w:ascii="Arial" w:hAnsi="Arial" w:cs="Arial"/>
          <w:sz w:val="20"/>
          <w:szCs w:val="20"/>
        </w:rPr>
        <w:t>surface across the VHSs near</w:t>
      </w:r>
      <w:proofErr w:type="gramEnd"/>
      <w:r w:rsidR="00546342">
        <w:rPr>
          <w:rFonts w:ascii="Arial" w:hAnsi="Arial" w:cs="Arial"/>
          <w:sz w:val="20"/>
          <w:szCs w:val="20"/>
        </w:rPr>
        <w:t xml:space="preserve"> the </w:t>
      </w:r>
      <w:proofErr w:type="spellStart"/>
      <w:r w:rsidR="00546342">
        <w:rPr>
          <w:rFonts w:ascii="Arial" w:hAnsi="Arial" w:cs="Arial"/>
          <w:sz w:val="20"/>
          <w:szCs w:val="20"/>
        </w:rPr>
        <w:t>minibands</w:t>
      </w:r>
      <w:proofErr w:type="spellEnd"/>
      <w:r w:rsidR="00546342">
        <w:rPr>
          <w:rFonts w:ascii="Arial" w:hAnsi="Arial" w:cs="Arial"/>
          <w:sz w:val="20"/>
          <w:szCs w:val="20"/>
        </w:rPr>
        <w:t xml:space="preserve">. </w:t>
      </w:r>
      <w:proofErr w:type="gramStart"/>
      <w:r w:rsidR="00546342">
        <w:rPr>
          <w:rFonts w:ascii="Arial" w:hAnsi="Arial" w:cs="Arial"/>
          <w:sz w:val="20"/>
          <w:szCs w:val="20"/>
        </w:rPr>
        <w:t xml:space="preserve">The </w:t>
      </w:r>
      <w:proofErr w:type="spellStart"/>
      <w:r w:rsidR="00546342" w:rsidRPr="00546342">
        <w:rPr>
          <w:rFonts w:ascii="Arial" w:hAnsi="Arial" w:cs="Arial"/>
          <w:sz w:val="20"/>
          <w:szCs w:val="20"/>
        </w:rPr>
        <w:t>photoresponsivity</w:t>
      </w:r>
      <w:proofErr w:type="spellEnd"/>
      <w:r w:rsidR="00546342">
        <w:rPr>
          <w:rFonts w:ascii="Arial" w:hAnsi="Arial" w:cs="Arial"/>
          <w:sz w:val="20"/>
          <w:szCs w:val="20"/>
        </w:rPr>
        <w:t xml:space="preserve"> as large as 0.3A/W is obtained.</w:t>
      </w:r>
      <w:proofErr w:type="gramEnd"/>
      <w:r w:rsidR="00546342">
        <w:rPr>
          <w:rFonts w:ascii="Arial" w:hAnsi="Arial" w:cs="Arial"/>
          <w:sz w:val="20"/>
          <w:szCs w:val="20"/>
        </w:rPr>
        <w:t xml:space="preserve"> This corresponds to the collection of about 20 electrons by absorbing one photon. </w:t>
      </w:r>
    </w:p>
    <w:p w14:paraId="568E128A" w14:textId="77777777" w:rsidR="00E25473" w:rsidRPr="006B3824" w:rsidRDefault="00E25473" w:rsidP="003A1FF5">
      <w:pPr>
        <w:tabs>
          <w:tab w:val="left" w:pos="360"/>
        </w:tabs>
        <w:jc w:val="center"/>
        <w:rPr>
          <w:rFonts w:ascii="Arial" w:hAnsi="Arial" w:cs="Arial"/>
          <w:sz w:val="20"/>
          <w:szCs w:val="20"/>
        </w:rPr>
      </w:pPr>
    </w:p>
    <w:p w14:paraId="236A15CC"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37D2E889" w14:textId="77777777" w:rsidR="00E25473" w:rsidRDefault="006B3824" w:rsidP="005A1B7E">
      <w:pPr>
        <w:tabs>
          <w:tab w:val="left" w:pos="360"/>
        </w:tabs>
        <w:jc w:val="both"/>
        <w:rPr>
          <w:rFonts w:ascii="Arial" w:hAnsi="Arial" w:cs="Arial"/>
          <w:sz w:val="20"/>
          <w:szCs w:val="20"/>
        </w:rPr>
      </w:pPr>
      <w:r>
        <w:rPr>
          <w:rFonts w:ascii="Arial" w:hAnsi="Arial" w:cs="Arial"/>
          <w:sz w:val="20"/>
          <w:szCs w:val="20"/>
        </w:rPr>
        <w:tab/>
      </w:r>
      <w:r w:rsidR="006663CB">
        <w:rPr>
          <w:rFonts w:ascii="Arial" w:hAnsi="Arial" w:cs="Arial"/>
          <w:sz w:val="20"/>
          <w:szCs w:val="20"/>
        </w:rPr>
        <w:t>W</w:t>
      </w:r>
      <w:r w:rsidR="006663CB" w:rsidRPr="006663CB">
        <w:rPr>
          <w:rFonts w:ascii="Arial" w:hAnsi="Arial" w:cs="Arial"/>
          <w:sz w:val="20"/>
          <w:szCs w:val="20"/>
        </w:rPr>
        <w:t xml:space="preserve">e </w:t>
      </w:r>
      <w:r w:rsidR="006663CB">
        <w:rPr>
          <w:rFonts w:ascii="Arial" w:hAnsi="Arial" w:cs="Arial"/>
          <w:sz w:val="20"/>
          <w:szCs w:val="20"/>
        </w:rPr>
        <w:t>demonstrate</w:t>
      </w:r>
      <w:r w:rsidR="006663CB" w:rsidRPr="006663CB">
        <w:rPr>
          <w:rFonts w:ascii="Arial" w:hAnsi="Arial" w:cs="Arial"/>
          <w:sz w:val="20"/>
          <w:szCs w:val="20"/>
        </w:rPr>
        <w:t xml:space="preserve"> that the formation of saddle point VHSs in the mini-bands of graphene/h-BN </w:t>
      </w:r>
      <w:proofErr w:type="spellStart"/>
      <w:r w:rsidR="006663CB" w:rsidRPr="006663CB">
        <w:rPr>
          <w:rFonts w:ascii="Arial" w:hAnsi="Arial" w:cs="Arial"/>
          <w:sz w:val="20"/>
          <w:szCs w:val="20"/>
        </w:rPr>
        <w:t>superlattice</w:t>
      </w:r>
      <w:proofErr w:type="spellEnd"/>
      <w:r w:rsidR="006663CB" w:rsidRPr="006663CB">
        <w:rPr>
          <w:rFonts w:ascii="Arial" w:hAnsi="Arial" w:cs="Arial"/>
          <w:sz w:val="20"/>
          <w:szCs w:val="20"/>
        </w:rPr>
        <w:t xml:space="preserve"> enables anomalously enhanced photo-Nernst </w:t>
      </w:r>
      <w:r w:rsidR="006663CB">
        <w:rPr>
          <w:rFonts w:ascii="Arial" w:hAnsi="Arial" w:cs="Arial"/>
          <w:sz w:val="20"/>
          <w:szCs w:val="20"/>
        </w:rPr>
        <w:t xml:space="preserve">current due to </w:t>
      </w:r>
      <w:proofErr w:type="spellStart"/>
      <w:r w:rsidR="006663CB" w:rsidRPr="006663CB">
        <w:rPr>
          <w:rFonts w:ascii="Arial" w:hAnsi="Arial" w:cs="Arial"/>
          <w:sz w:val="20"/>
          <w:szCs w:val="20"/>
        </w:rPr>
        <w:t>Lifshitz</w:t>
      </w:r>
      <w:proofErr w:type="spellEnd"/>
      <w:r w:rsidR="006663CB" w:rsidRPr="006663CB">
        <w:rPr>
          <w:rFonts w:ascii="Arial" w:hAnsi="Arial" w:cs="Arial"/>
          <w:sz w:val="20"/>
          <w:szCs w:val="20"/>
        </w:rPr>
        <w:t xml:space="preserve"> </w:t>
      </w:r>
      <w:r w:rsidR="006663CB">
        <w:rPr>
          <w:rFonts w:ascii="Arial" w:hAnsi="Arial" w:cs="Arial"/>
          <w:sz w:val="20"/>
          <w:szCs w:val="20"/>
        </w:rPr>
        <w:t>transition.</w:t>
      </w:r>
      <w:r w:rsidR="00765297">
        <w:rPr>
          <w:rFonts w:ascii="Arial" w:hAnsi="Arial" w:cs="Arial"/>
          <w:sz w:val="20"/>
          <w:szCs w:val="20"/>
        </w:rPr>
        <w:t xml:space="preserve"> T</w:t>
      </w:r>
      <w:r w:rsidR="00765297" w:rsidRPr="00765297">
        <w:rPr>
          <w:rFonts w:ascii="Arial" w:hAnsi="Arial" w:cs="Arial"/>
          <w:sz w:val="20"/>
          <w:szCs w:val="20"/>
        </w:rPr>
        <w:t>he collect</w:t>
      </w:r>
      <w:r w:rsidR="00765297">
        <w:rPr>
          <w:rFonts w:ascii="Arial" w:hAnsi="Arial" w:cs="Arial"/>
          <w:sz w:val="20"/>
          <w:szCs w:val="20"/>
        </w:rPr>
        <w:t>ion of</w:t>
      </w:r>
      <w:r w:rsidR="00765297" w:rsidRPr="00765297">
        <w:rPr>
          <w:rFonts w:ascii="Arial" w:hAnsi="Arial" w:cs="Arial"/>
          <w:sz w:val="20"/>
          <w:szCs w:val="20"/>
        </w:rPr>
        <w:t xml:space="preserve"> multiple carriers upon the absorpt</w:t>
      </w:r>
      <w:r w:rsidR="00765297">
        <w:rPr>
          <w:rFonts w:ascii="Arial" w:hAnsi="Arial" w:cs="Arial"/>
          <w:sz w:val="20"/>
          <w:szCs w:val="20"/>
        </w:rPr>
        <w:t xml:space="preserve">ion of one photon in graphene shows the possibility of </w:t>
      </w:r>
      <w:r w:rsidR="00765297" w:rsidRPr="00765297">
        <w:rPr>
          <w:rFonts w:ascii="Arial" w:hAnsi="Arial" w:cs="Arial"/>
          <w:sz w:val="20"/>
          <w:szCs w:val="20"/>
        </w:rPr>
        <w:t>outperformi</w:t>
      </w:r>
      <w:r w:rsidR="00765297">
        <w:rPr>
          <w:rFonts w:ascii="Arial" w:hAnsi="Arial" w:cs="Arial"/>
          <w:sz w:val="20"/>
          <w:szCs w:val="20"/>
        </w:rPr>
        <w:t>ng the Shockley-</w:t>
      </w:r>
      <w:proofErr w:type="spellStart"/>
      <w:r w:rsidR="00765297">
        <w:rPr>
          <w:rFonts w:ascii="Arial" w:hAnsi="Arial" w:cs="Arial"/>
          <w:sz w:val="20"/>
          <w:szCs w:val="20"/>
        </w:rPr>
        <w:t>Queisser</w:t>
      </w:r>
      <w:proofErr w:type="spellEnd"/>
      <w:r w:rsidR="00765297">
        <w:rPr>
          <w:rFonts w:ascii="Arial" w:hAnsi="Arial" w:cs="Arial"/>
          <w:sz w:val="20"/>
          <w:szCs w:val="20"/>
        </w:rPr>
        <w:t xml:space="preserve"> limit using </w:t>
      </w:r>
      <w:r w:rsidR="00765297" w:rsidRPr="00765297">
        <w:rPr>
          <w:rFonts w:ascii="Arial" w:hAnsi="Arial" w:cs="Arial"/>
          <w:sz w:val="20"/>
          <w:szCs w:val="20"/>
        </w:rPr>
        <w:t>hot-carrier light-harvesting devices</w:t>
      </w:r>
      <w:r w:rsidR="00765297">
        <w:rPr>
          <w:rFonts w:ascii="Arial" w:hAnsi="Arial" w:cs="Arial"/>
          <w:sz w:val="20"/>
          <w:szCs w:val="20"/>
        </w:rPr>
        <w:t xml:space="preserve"> [1].</w:t>
      </w:r>
      <w:r w:rsidR="00765297" w:rsidRPr="00765297">
        <w:rPr>
          <w:rFonts w:ascii="Arial" w:hAnsi="Arial" w:cs="Arial"/>
          <w:sz w:val="20"/>
          <w:szCs w:val="20"/>
        </w:rPr>
        <w:t xml:space="preserve"> </w:t>
      </w:r>
    </w:p>
    <w:p w14:paraId="312F96CE" w14:textId="77777777" w:rsidR="00734E94" w:rsidRPr="006B3824" w:rsidRDefault="00734E94" w:rsidP="0049187D">
      <w:pPr>
        <w:tabs>
          <w:tab w:val="left" w:pos="360"/>
        </w:tabs>
        <w:rPr>
          <w:rFonts w:ascii="Arial" w:hAnsi="Arial" w:cs="Arial"/>
          <w:sz w:val="20"/>
          <w:szCs w:val="20"/>
        </w:rPr>
      </w:pPr>
    </w:p>
    <w:p w14:paraId="09B917CF"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CD311CE" w14:textId="77777777" w:rsidR="00E25473" w:rsidRDefault="00FB4399" w:rsidP="005A1B7E">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w:t>
      </w:r>
      <w:proofErr w:type="gramEnd"/>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In addition, </w:t>
      </w:r>
      <w:r w:rsidR="00765297">
        <w:rPr>
          <w:rFonts w:ascii="Arial" w:eastAsia="Times New Roman" w:hAnsi="Arial" w:cs="Arial"/>
          <w:sz w:val="20"/>
          <w:szCs w:val="20"/>
          <w:lang w:eastAsia="en-US"/>
        </w:rPr>
        <w:t>t</w:t>
      </w:r>
      <w:r w:rsidR="00765297" w:rsidRPr="00765297">
        <w:rPr>
          <w:rFonts w:ascii="Arial" w:eastAsia="Times New Roman" w:hAnsi="Arial" w:cs="Arial"/>
          <w:sz w:val="20"/>
          <w:szCs w:val="20"/>
          <w:lang w:eastAsia="en-US"/>
        </w:rPr>
        <w:t>his work was supported by AFOSR (FA9550-14-1-0277) and the National Science Foundation (NSF, DMR-1150719).</w:t>
      </w:r>
    </w:p>
    <w:p w14:paraId="685EC8C0" w14:textId="77777777" w:rsidR="00765297" w:rsidRPr="006B3824" w:rsidRDefault="00765297" w:rsidP="0049187D">
      <w:pPr>
        <w:tabs>
          <w:tab w:val="left" w:pos="360"/>
        </w:tabs>
        <w:rPr>
          <w:rFonts w:ascii="Arial" w:hAnsi="Arial" w:cs="Arial"/>
          <w:sz w:val="20"/>
          <w:szCs w:val="20"/>
        </w:rPr>
      </w:pPr>
    </w:p>
    <w:p w14:paraId="17486171"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4ECEF0E9" w14:textId="77777777" w:rsidR="00F908F6" w:rsidRPr="006B3824" w:rsidRDefault="00E411D1" w:rsidP="0049187D">
      <w:pPr>
        <w:tabs>
          <w:tab w:val="left" w:pos="360"/>
        </w:tabs>
        <w:rPr>
          <w:rFonts w:ascii="Arial" w:hAnsi="Arial" w:cs="Arial"/>
          <w:sz w:val="20"/>
          <w:szCs w:val="20"/>
        </w:rPr>
      </w:pPr>
      <w:r w:rsidRPr="006B3824">
        <w:rPr>
          <w:rFonts w:ascii="Arial" w:hAnsi="Arial" w:cs="Arial"/>
          <w:sz w:val="20"/>
          <w:szCs w:val="20"/>
        </w:rPr>
        <w:t>[1]</w:t>
      </w:r>
      <w:r w:rsidRPr="006B3824">
        <w:rPr>
          <w:rFonts w:ascii="Arial" w:hAnsi="Arial" w:cs="Arial"/>
          <w:sz w:val="20"/>
          <w:szCs w:val="20"/>
        </w:rPr>
        <w:tab/>
      </w:r>
      <w:r w:rsidR="00765297">
        <w:rPr>
          <w:rFonts w:ascii="Arial" w:hAnsi="Arial" w:cs="Arial"/>
          <w:sz w:val="20"/>
          <w:szCs w:val="20"/>
        </w:rPr>
        <w:t>Wu</w:t>
      </w:r>
      <w:r w:rsidRPr="006B3824">
        <w:rPr>
          <w:rFonts w:ascii="Arial" w:hAnsi="Arial" w:cs="Arial"/>
          <w:sz w:val="20"/>
          <w:szCs w:val="20"/>
        </w:rPr>
        <w:t xml:space="preserve">, </w:t>
      </w:r>
      <w:r w:rsidR="00765297">
        <w:rPr>
          <w:rFonts w:ascii="Arial" w:hAnsi="Arial" w:cs="Arial"/>
          <w:sz w:val="20"/>
          <w:szCs w:val="20"/>
        </w:rPr>
        <w:t>S</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sidR="00765297">
        <w:rPr>
          <w:rFonts w:ascii="Arial" w:hAnsi="Arial" w:cs="Arial"/>
          <w:sz w:val="20"/>
          <w:szCs w:val="20"/>
        </w:rPr>
        <w:t>submitted (2015)</w:t>
      </w:r>
      <w:r w:rsidRPr="006B3824">
        <w:rPr>
          <w:rFonts w:ascii="Arial" w:hAnsi="Arial" w:cs="Arial"/>
          <w:sz w:val="20"/>
          <w:szCs w:val="20"/>
        </w:rPr>
        <w:t>.</w:t>
      </w:r>
    </w:p>
    <w:sectPr w:rsidR="00F908F6" w:rsidRPr="006B3824" w:rsidSect="00450C97">
      <w:headerReference w:type="even" r:id="rId13"/>
      <w:headerReference w:type="default" r:id="rId14"/>
      <w:footerReference w:type="even" r:id="rId15"/>
      <w:footerReference w:type="default" r:id="rId16"/>
      <w:headerReference w:type="first" r:id="rId17"/>
      <w:footerReference w:type="first" r:id="rId18"/>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66B8" w14:textId="77777777" w:rsidR="004200C0" w:rsidRDefault="004200C0">
      <w:r>
        <w:separator/>
      </w:r>
    </w:p>
  </w:endnote>
  <w:endnote w:type="continuationSeparator" w:id="0">
    <w:p w14:paraId="403CF071" w14:textId="77777777" w:rsidR="004200C0" w:rsidRDefault="0042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2BCE" w14:textId="77777777"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BAF1" w14:textId="77777777"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4C31" w14:textId="77777777"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153B" w14:textId="77777777" w:rsidR="004200C0" w:rsidRDefault="004200C0">
      <w:r>
        <w:separator/>
      </w:r>
    </w:p>
  </w:footnote>
  <w:footnote w:type="continuationSeparator" w:id="0">
    <w:p w14:paraId="79A77267" w14:textId="77777777" w:rsidR="004200C0" w:rsidRDefault="0042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DCE0" w14:textId="77777777"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2810" w14:textId="77777777" w:rsidR="00F974C6" w:rsidRDefault="001B031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3F510086" wp14:editId="218DF2CB">
              <wp:simplePos x="0" y="0"/>
              <wp:positionH relativeFrom="column">
                <wp:posOffset>1200150</wp:posOffset>
              </wp:positionH>
              <wp:positionV relativeFrom="paragraph">
                <wp:posOffset>66040</wp:posOffset>
              </wp:positionV>
              <wp:extent cx="3876675" cy="429260"/>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A288C"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2724AB8"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Ql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5DA80E9D" wp14:editId="13459812">
          <wp:extent cx="518795" cy="628015"/>
          <wp:effectExtent l="0" t="0" r="0" b="635"/>
          <wp:docPr id="2"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280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A7BF" w14:textId="77777777"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C0557"/>
    <w:rsid w:val="000D3516"/>
    <w:rsid w:val="000E1D4F"/>
    <w:rsid w:val="00104A4C"/>
    <w:rsid w:val="00113D92"/>
    <w:rsid w:val="00120180"/>
    <w:rsid w:val="0014131B"/>
    <w:rsid w:val="00141FE9"/>
    <w:rsid w:val="00155AD2"/>
    <w:rsid w:val="00167606"/>
    <w:rsid w:val="001836FA"/>
    <w:rsid w:val="0018419E"/>
    <w:rsid w:val="0018697C"/>
    <w:rsid w:val="00187023"/>
    <w:rsid w:val="001B031A"/>
    <w:rsid w:val="001D59E4"/>
    <w:rsid w:val="001E1A4D"/>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16CE4"/>
    <w:rsid w:val="004200C0"/>
    <w:rsid w:val="00420894"/>
    <w:rsid w:val="00450C97"/>
    <w:rsid w:val="00486FF9"/>
    <w:rsid w:val="0049187D"/>
    <w:rsid w:val="00491C5D"/>
    <w:rsid w:val="004A227C"/>
    <w:rsid w:val="004A230F"/>
    <w:rsid w:val="004F160B"/>
    <w:rsid w:val="005034C0"/>
    <w:rsid w:val="00511F7E"/>
    <w:rsid w:val="005173CE"/>
    <w:rsid w:val="0053142A"/>
    <w:rsid w:val="005452B9"/>
    <w:rsid w:val="00546342"/>
    <w:rsid w:val="00583BC3"/>
    <w:rsid w:val="005A1B7E"/>
    <w:rsid w:val="005A1B84"/>
    <w:rsid w:val="005A3582"/>
    <w:rsid w:val="005C4422"/>
    <w:rsid w:val="005C4667"/>
    <w:rsid w:val="005C5648"/>
    <w:rsid w:val="005D5B42"/>
    <w:rsid w:val="00625028"/>
    <w:rsid w:val="00627F7D"/>
    <w:rsid w:val="006612DC"/>
    <w:rsid w:val="006663CB"/>
    <w:rsid w:val="00672D41"/>
    <w:rsid w:val="006A2ABF"/>
    <w:rsid w:val="006B3824"/>
    <w:rsid w:val="006C4440"/>
    <w:rsid w:val="006D745E"/>
    <w:rsid w:val="006E2CE0"/>
    <w:rsid w:val="006E4A9F"/>
    <w:rsid w:val="007032CF"/>
    <w:rsid w:val="007207FF"/>
    <w:rsid w:val="00731C19"/>
    <w:rsid w:val="00734E94"/>
    <w:rsid w:val="00764FB5"/>
    <w:rsid w:val="00765297"/>
    <w:rsid w:val="00774A49"/>
    <w:rsid w:val="007C0813"/>
    <w:rsid w:val="007D3105"/>
    <w:rsid w:val="007E2F28"/>
    <w:rsid w:val="00842AE8"/>
    <w:rsid w:val="00862CB5"/>
    <w:rsid w:val="008703C4"/>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1227A"/>
    <w:rsid w:val="00A43CDE"/>
    <w:rsid w:val="00A55035"/>
    <w:rsid w:val="00A758E6"/>
    <w:rsid w:val="00A94FC4"/>
    <w:rsid w:val="00AC172E"/>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1B51"/>
    <w:rsid w:val="00DD44E5"/>
    <w:rsid w:val="00DE3216"/>
    <w:rsid w:val="00E04B24"/>
    <w:rsid w:val="00E07ED9"/>
    <w:rsid w:val="00E239B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86A3E"/>
    <w:rsid w:val="00F908F6"/>
    <w:rsid w:val="00F935F1"/>
    <w:rsid w:val="00F95583"/>
    <w:rsid w:val="00F974C6"/>
    <w:rsid w:val="00FA3A73"/>
    <w:rsid w:val="00FB1F00"/>
    <w:rsid w:val="00FB4399"/>
    <w:rsid w:val="00FF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3414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B4383-89C3-456B-890C-B7D4A5D0B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3</TotalTime>
  <Pages>1</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2015-07-16T00:10:00Z</cp:lastPrinted>
  <dcterms:created xsi:type="dcterms:W3CDTF">2016-02-09T20:19:00Z</dcterms:created>
  <dcterms:modified xsi:type="dcterms:W3CDTF">2016-02-09T20:22:00Z</dcterms:modified>
</cp:coreProperties>
</file>