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8E" w:rsidRDefault="003B24E1" w:rsidP="003B24E1">
      <w:pPr>
        <w:pStyle w:val="Default"/>
        <w:spacing w:line="480" w:lineRule="atLeas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B24E1">
        <w:rPr>
          <w:rFonts w:ascii="Arial" w:hAnsi="Arial" w:cs="Arial"/>
          <w:b/>
          <w:sz w:val="24"/>
          <w:szCs w:val="24"/>
          <w:lang w:val="en-US"/>
        </w:rPr>
        <w:t>Structural</w:t>
      </w:r>
      <w:r w:rsidR="00EC665E">
        <w:rPr>
          <w:rFonts w:ascii="Arial" w:hAnsi="Arial" w:cs="Arial"/>
          <w:b/>
          <w:sz w:val="24"/>
          <w:szCs w:val="24"/>
          <w:lang w:val="en-US"/>
        </w:rPr>
        <w:t xml:space="preserve"> and Functional</w:t>
      </w:r>
      <w:r w:rsidRPr="003B24E1">
        <w:rPr>
          <w:rFonts w:ascii="Arial" w:hAnsi="Arial" w:cs="Arial"/>
          <w:b/>
          <w:sz w:val="24"/>
          <w:szCs w:val="24"/>
          <w:lang w:val="en-US"/>
        </w:rPr>
        <w:t xml:space="preserve"> Characterization of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ChiZ</w:t>
      </w:r>
      <w:proofErr w:type="spellEnd"/>
      <w:r w:rsidRPr="003B24E1">
        <w:rPr>
          <w:rFonts w:ascii="Arial" w:hAnsi="Arial" w:cs="Arial"/>
          <w:b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b/>
          <w:sz w:val="24"/>
          <w:szCs w:val="24"/>
          <w:lang w:val="en-US"/>
        </w:rPr>
        <w:t xml:space="preserve">Solution and </w:t>
      </w:r>
      <w:r w:rsidR="00F72331">
        <w:rPr>
          <w:rFonts w:ascii="Arial" w:hAnsi="Arial" w:cs="Arial"/>
          <w:b/>
          <w:bCs/>
          <w:sz w:val="24"/>
          <w:szCs w:val="24"/>
          <w:lang w:val="en-US"/>
        </w:rPr>
        <w:t>Solid-S</w:t>
      </w:r>
      <w:r w:rsidRPr="003B24E1">
        <w:rPr>
          <w:rFonts w:ascii="Arial" w:hAnsi="Arial" w:cs="Arial"/>
          <w:b/>
          <w:bCs/>
          <w:sz w:val="24"/>
          <w:szCs w:val="24"/>
          <w:lang w:val="en-US"/>
        </w:rPr>
        <w:t>tate NMR</w:t>
      </w:r>
    </w:p>
    <w:p w:rsidR="00AA1020" w:rsidRPr="00636950" w:rsidRDefault="00AA1020" w:rsidP="00454C1E">
      <w:pPr>
        <w:rPr>
          <w:rFonts w:ascii="Arial" w:hAnsi="Arial" w:cs="Arial"/>
          <w:sz w:val="20"/>
          <w:szCs w:val="20"/>
        </w:rPr>
      </w:pPr>
      <w:r w:rsidRPr="00636950">
        <w:rPr>
          <w:rFonts w:ascii="Arial" w:hAnsi="Arial" w:cs="Arial"/>
          <w:sz w:val="20"/>
          <w:szCs w:val="20"/>
        </w:rPr>
        <w:t>Escobar</w:t>
      </w:r>
      <w:r w:rsidR="00F7233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F72331">
        <w:rPr>
          <w:rFonts w:ascii="Arial" w:hAnsi="Arial" w:cs="Arial"/>
          <w:sz w:val="20"/>
          <w:szCs w:val="20"/>
        </w:rPr>
        <w:t>C.</w:t>
      </w:r>
      <w:r w:rsidRPr="00636950">
        <w:rPr>
          <w:rFonts w:ascii="Arial" w:hAnsi="Arial" w:cs="Arial"/>
          <w:sz w:val="20"/>
          <w:szCs w:val="20"/>
        </w:rPr>
        <w:t>A. (F</w:t>
      </w:r>
      <w:r w:rsidR="00F72331">
        <w:rPr>
          <w:rFonts w:ascii="Arial" w:hAnsi="Arial" w:cs="Arial"/>
          <w:sz w:val="20"/>
          <w:szCs w:val="20"/>
        </w:rPr>
        <w:t xml:space="preserve">lorida </w:t>
      </w:r>
      <w:r w:rsidRPr="00636950">
        <w:rPr>
          <w:rFonts w:ascii="Arial" w:hAnsi="Arial" w:cs="Arial"/>
          <w:sz w:val="20"/>
          <w:szCs w:val="20"/>
        </w:rPr>
        <w:t>S</w:t>
      </w:r>
      <w:r w:rsidR="00F72331">
        <w:rPr>
          <w:rFonts w:ascii="Arial" w:hAnsi="Arial" w:cs="Arial"/>
          <w:sz w:val="20"/>
          <w:szCs w:val="20"/>
        </w:rPr>
        <w:t xml:space="preserve">tate </w:t>
      </w:r>
      <w:r w:rsidRPr="00636950">
        <w:rPr>
          <w:rFonts w:ascii="Arial" w:hAnsi="Arial" w:cs="Arial"/>
          <w:sz w:val="20"/>
          <w:szCs w:val="20"/>
        </w:rPr>
        <w:t>U</w:t>
      </w:r>
      <w:r w:rsidR="00F72331">
        <w:rPr>
          <w:rFonts w:ascii="Arial" w:hAnsi="Arial" w:cs="Arial"/>
          <w:sz w:val="20"/>
          <w:szCs w:val="20"/>
        </w:rPr>
        <w:t>.</w:t>
      </w:r>
      <w:r w:rsidRPr="00636950">
        <w:rPr>
          <w:rFonts w:ascii="Arial" w:hAnsi="Arial" w:cs="Arial"/>
          <w:sz w:val="20"/>
          <w:szCs w:val="20"/>
        </w:rPr>
        <w:t>,</w:t>
      </w:r>
      <w:r w:rsidR="00F72331">
        <w:rPr>
          <w:rFonts w:ascii="Arial" w:hAnsi="Arial" w:cs="Arial"/>
          <w:sz w:val="20"/>
          <w:szCs w:val="20"/>
        </w:rPr>
        <w:t xml:space="preserve"> Institute of Molecular Biophysics,</w:t>
      </w:r>
      <w:r w:rsidRPr="00636950">
        <w:rPr>
          <w:rFonts w:ascii="Arial" w:hAnsi="Arial" w:cs="Arial"/>
          <w:sz w:val="20"/>
          <w:szCs w:val="20"/>
        </w:rPr>
        <w:t xml:space="preserve"> NHMFL)</w:t>
      </w:r>
      <w:r w:rsidR="00454C1E">
        <w:rPr>
          <w:rFonts w:ascii="Arial" w:hAnsi="Arial" w:cs="Arial"/>
          <w:sz w:val="20"/>
          <w:szCs w:val="20"/>
        </w:rPr>
        <w:t xml:space="preserve"> and</w:t>
      </w:r>
      <w:r w:rsidRPr="00636950">
        <w:rPr>
          <w:rFonts w:ascii="Arial" w:hAnsi="Arial" w:cs="Arial"/>
          <w:sz w:val="20"/>
          <w:szCs w:val="20"/>
        </w:rPr>
        <w:t xml:space="preserve"> </w:t>
      </w:r>
      <w:r w:rsidRPr="00542FD1">
        <w:rPr>
          <w:rFonts w:ascii="Arial" w:hAnsi="Arial" w:cs="Arial"/>
          <w:sz w:val="20"/>
          <w:szCs w:val="20"/>
          <w:u w:val="single"/>
        </w:rPr>
        <w:t>Cross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54C1E">
        <w:rPr>
          <w:rFonts w:ascii="Arial" w:hAnsi="Arial" w:cs="Arial"/>
          <w:sz w:val="20"/>
          <w:szCs w:val="20"/>
          <w:u w:val="single"/>
        </w:rPr>
        <w:t>T.</w:t>
      </w:r>
      <w:r w:rsidRPr="00542FD1">
        <w:rPr>
          <w:rFonts w:ascii="Arial" w:hAnsi="Arial" w:cs="Arial"/>
          <w:sz w:val="20"/>
          <w:szCs w:val="20"/>
          <w:u w:val="single"/>
        </w:rPr>
        <w:t xml:space="preserve">A. </w:t>
      </w:r>
      <w:r w:rsidRPr="00636950">
        <w:rPr>
          <w:rFonts w:ascii="Arial" w:hAnsi="Arial" w:cs="Arial"/>
          <w:sz w:val="20"/>
          <w:szCs w:val="20"/>
        </w:rPr>
        <w:t xml:space="preserve"> (F</w:t>
      </w:r>
      <w:r w:rsidR="00F72331">
        <w:rPr>
          <w:rFonts w:ascii="Arial" w:hAnsi="Arial" w:cs="Arial"/>
          <w:sz w:val="20"/>
          <w:szCs w:val="20"/>
        </w:rPr>
        <w:t xml:space="preserve">lorida </w:t>
      </w:r>
      <w:r w:rsidRPr="00636950">
        <w:rPr>
          <w:rFonts w:ascii="Arial" w:hAnsi="Arial" w:cs="Arial"/>
          <w:sz w:val="20"/>
          <w:szCs w:val="20"/>
        </w:rPr>
        <w:t>S</w:t>
      </w:r>
      <w:r w:rsidR="00F72331">
        <w:rPr>
          <w:rFonts w:ascii="Arial" w:hAnsi="Arial" w:cs="Arial"/>
          <w:sz w:val="20"/>
          <w:szCs w:val="20"/>
        </w:rPr>
        <w:t xml:space="preserve">tate </w:t>
      </w:r>
      <w:r w:rsidRPr="00636950">
        <w:rPr>
          <w:rFonts w:ascii="Arial" w:hAnsi="Arial" w:cs="Arial"/>
          <w:sz w:val="20"/>
          <w:szCs w:val="20"/>
        </w:rPr>
        <w:t>U</w:t>
      </w:r>
      <w:r w:rsidR="00F72331">
        <w:rPr>
          <w:rFonts w:ascii="Arial" w:hAnsi="Arial" w:cs="Arial"/>
          <w:sz w:val="20"/>
          <w:szCs w:val="20"/>
        </w:rPr>
        <w:t>.</w:t>
      </w:r>
      <w:r w:rsidRPr="00636950">
        <w:rPr>
          <w:rFonts w:ascii="Arial" w:hAnsi="Arial" w:cs="Arial"/>
          <w:sz w:val="20"/>
          <w:szCs w:val="20"/>
        </w:rPr>
        <w:t>,</w:t>
      </w:r>
      <w:r w:rsidR="00F72331">
        <w:rPr>
          <w:rFonts w:ascii="Arial" w:hAnsi="Arial" w:cs="Arial"/>
          <w:sz w:val="20"/>
          <w:szCs w:val="20"/>
        </w:rPr>
        <w:t xml:space="preserve"> Chemistry &amp; Biochemistry,</w:t>
      </w:r>
      <w:r w:rsidRPr="00636950">
        <w:rPr>
          <w:rFonts w:ascii="Arial" w:hAnsi="Arial" w:cs="Arial"/>
          <w:sz w:val="20"/>
          <w:szCs w:val="20"/>
        </w:rPr>
        <w:t xml:space="preserve"> NHMFL)</w:t>
      </w:r>
    </w:p>
    <w:p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B24E1" w:rsidRPr="003B24E1" w:rsidRDefault="003B24E1" w:rsidP="003B24E1">
      <w:pPr>
        <w:jc w:val="both"/>
        <w:rPr>
          <w:rFonts w:ascii="Arial" w:hAnsi="Arial" w:cs="Arial"/>
          <w:b/>
          <w:sz w:val="20"/>
          <w:szCs w:val="20"/>
        </w:rPr>
      </w:pPr>
      <w:r w:rsidRPr="003B24E1">
        <w:rPr>
          <w:rFonts w:ascii="Arial" w:hAnsi="Arial" w:cs="Arial"/>
          <w:b/>
          <w:sz w:val="20"/>
          <w:szCs w:val="20"/>
        </w:rPr>
        <w:t>Introduction</w:t>
      </w:r>
    </w:p>
    <w:p w:rsidR="00B75DC9" w:rsidRPr="003B24E1" w:rsidRDefault="00C8762C" w:rsidP="00F7233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827F0C">
        <w:rPr>
          <w:rFonts w:ascii="Arial" w:hAnsi="Arial" w:cs="Arial"/>
          <w:sz w:val="20"/>
          <w:szCs w:val="20"/>
        </w:rPr>
        <w:t>ChiZ</w:t>
      </w:r>
      <w:proofErr w:type="spellEnd"/>
      <w:r w:rsidR="00827F0C">
        <w:rPr>
          <w:rFonts w:ascii="Arial" w:hAnsi="Arial" w:cs="Arial"/>
          <w:sz w:val="20"/>
          <w:szCs w:val="20"/>
        </w:rPr>
        <w:t xml:space="preserve"> is a 17.3 </w:t>
      </w:r>
      <w:proofErr w:type="spellStart"/>
      <w:r w:rsidR="00827F0C">
        <w:rPr>
          <w:rFonts w:ascii="Arial" w:hAnsi="Arial" w:cs="Arial"/>
          <w:sz w:val="20"/>
          <w:szCs w:val="20"/>
        </w:rPr>
        <w:t>kDa</w:t>
      </w:r>
      <w:proofErr w:type="spellEnd"/>
      <w:r w:rsidR="00827F0C">
        <w:rPr>
          <w:rFonts w:ascii="Arial" w:hAnsi="Arial" w:cs="Arial"/>
          <w:sz w:val="20"/>
          <w:szCs w:val="20"/>
        </w:rPr>
        <w:t xml:space="preserve"> membrane protein from </w:t>
      </w:r>
      <w:r w:rsidR="00827F0C" w:rsidRPr="00827F0C">
        <w:rPr>
          <w:rFonts w:ascii="Arial" w:hAnsi="Arial" w:cs="Arial"/>
          <w:i/>
          <w:sz w:val="20"/>
          <w:szCs w:val="20"/>
        </w:rPr>
        <w:t>Mycobacterium tuberculosis</w:t>
      </w:r>
      <w:r w:rsidR="00827F0C">
        <w:rPr>
          <w:rFonts w:ascii="Arial" w:hAnsi="Arial" w:cs="Arial"/>
          <w:i/>
          <w:sz w:val="20"/>
          <w:szCs w:val="20"/>
        </w:rPr>
        <w:t>,</w:t>
      </w:r>
      <w:r w:rsidR="00827F0C" w:rsidRPr="00827F0C">
        <w:rPr>
          <w:rFonts w:ascii="Arial" w:hAnsi="Arial" w:cs="Arial"/>
          <w:sz w:val="20"/>
          <w:szCs w:val="20"/>
        </w:rPr>
        <w:t xml:space="preserve"> which </w:t>
      </w:r>
      <w:r>
        <w:rPr>
          <w:rFonts w:ascii="Arial" w:hAnsi="Arial" w:cs="Arial"/>
          <w:sz w:val="20"/>
          <w:szCs w:val="20"/>
        </w:rPr>
        <w:t>has been shown to be in</w:t>
      </w:r>
      <w:r w:rsidR="00827F0C">
        <w:rPr>
          <w:rFonts w:ascii="Arial" w:hAnsi="Arial" w:cs="Arial"/>
          <w:sz w:val="20"/>
          <w:szCs w:val="20"/>
        </w:rPr>
        <w:t>volved in cell division</w:t>
      </w:r>
      <w:r w:rsidR="004A320D">
        <w:rPr>
          <w:rFonts w:ascii="Arial" w:hAnsi="Arial" w:cs="Arial"/>
          <w:sz w:val="20"/>
          <w:szCs w:val="20"/>
        </w:rPr>
        <w:t xml:space="preserve"> [1]</w:t>
      </w:r>
      <w:r w:rsidR="00827F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This protein has one C-terminal domain</w:t>
      </w:r>
      <w:r w:rsidR="00FF3D95">
        <w:rPr>
          <w:rFonts w:ascii="Arial" w:hAnsi="Arial" w:cs="Arial"/>
          <w:sz w:val="20"/>
          <w:szCs w:val="20"/>
        </w:rPr>
        <w:t xml:space="preserve"> (residues 91 to 165</w:t>
      </w:r>
      <w:proofErr w:type="gramStart"/>
      <w:r w:rsidR="00FF3D95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that</w:t>
      </w:r>
      <w:proofErr w:type="gramEnd"/>
      <w:r>
        <w:rPr>
          <w:rFonts w:ascii="Arial" w:hAnsi="Arial" w:cs="Arial"/>
          <w:sz w:val="20"/>
          <w:szCs w:val="20"/>
        </w:rPr>
        <w:t xml:space="preserve"> contains a </w:t>
      </w:r>
      <w:proofErr w:type="spellStart"/>
      <w:r>
        <w:rPr>
          <w:rFonts w:ascii="Arial" w:hAnsi="Arial" w:cs="Arial"/>
          <w:sz w:val="20"/>
          <w:szCs w:val="20"/>
        </w:rPr>
        <w:t>LysM</w:t>
      </w:r>
      <w:proofErr w:type="spellEnd"/>
      <w:r>
        <w:rPr>
          <w:rFonts w:ascii="Arial" w:hAnsi="Arial" w:cs="Arial"/>
          <w:sz w:val="20"/>
          <w:szCs w:val="20"/>
        </w:rPr>
        <w:t xml:space="preserve"> domain for peptidoglycan binding. The N-terminal </w:t>
      </w:r>
      <w:proofErr w:type="spellStart"/>
      <w:r w:rsidR="0015366F">
        <w:rPr>
          <w:rFonts w:ascii="Arial" w:hAnsi="Arial" w:cs="Arial"/>
          <w:sz w:val="20"/>
          <w:szCs w:val="20"/>
        </w:rPr>
        <w:t>cytoplasmatic</w:t>
      </w:r>
      <w:proofErr w:type="spellEnd"/>
      <w:r w:rsidR="001536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domain</w:t>
      </w:r>
      <w:r w:rsidR="00FF3D95">
        <w:rPr>
          <w:rFonts w:ascii="Arial" w:hAnsi="Arial" w:cs="Arial"/>
          <w:sz w:val="20"/>
          <w:szCs w:val="20"/>
        </w:rPr>
        <w:t xml:space="preserve"> (residues 1 to 64)</w:t>
      </w:r>
      <w:r w:rsidR="001C66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has been shown to have </w:t>
      </w:r>
      <w:proofErr w:type="spellStart"/>
      <w:r>
        <w:rPr>
          <w:rFonts w:ascii="Arial" w:hAnsi="Arial" w:cs="Arial"/>
          <w:sz w:val="20"/>
          <w:szCs w:val="20"/>
        </w:rPr>
        <w:t>petidoglycan</w:t>
      </w:r>
      <w:proofErr w:type="spellEnd"/>
      <w:r>
        <w:rPr>
          <w:rFonts w:ascii="Arial" w:hAnsi="Arial" w:cs="Arial"/>
          <w:sz w:val="20"/>
          <w:szCs w:val="20"/>
        </w:rPr>
        <w:t xml:space="preserve"> hydrolysis activity, </w:t>
      </w:r>
      <w:r w:rsidR="0015366F">
        <w:rPr>
          <w:rFonts w:ascii="Arial" w:hAnsi="Arial" w:cs="Arial"/>
          <w:sz w:val="20"/>
          <w:szCs w:val="20"/>
        </w:rPr>
        <w:t>and it is predicted to be intrinsically disorde</w:t>
      </w:r>
      <w:r w:rsidR="00910134">
        <w:rPr>
          <w:rFonts w:ascii="Arial" w:hAnsi="Arial" w:cs="Arial"/>
          <w:sz w:val="20"/>
          <w:szCs w:val="20"/>
        </w:rPr>
        <w:t>red [1]</w:t>
      </w:r>
      <w:r>
        <w:rPr>
          <w:rFonts w:ascii="Arial" w:hAnsi="Arial" w:cs="Arial"/>
          <w:sz w:val="20"/>
          <w:szCs w:val="20"/>
        </w:rPr>
        <w:t xml:space="preserve">. </w:t>
      </w:r>
      <w:r w:rsidR="003B24E1" w:rsidRPr="003B24E1">
        <w:rPr>
          <w:rFonts w:ascii="Arial" w:hAnsi="Arial" w:cs="Arial"/>
          <w:sz w:val="20"/>
          <w:szCs w:val="20"/>
        </w:rPr>
        <w:t>In this study, s</w:t>
      </w:r>
      <w:r w:rsidR="004A320D">
        <w:rPr>
          <w:rFonts w:ascii="Arial" w:hAnsi="Arial" w:cs="Arial"/>
          <w:sz w:val="20"/>
          <w:szCs w:val="20"/>
        </w:rPr>
        <w:t xml:space="preserve">olid </w:t>
      </w:r>
      <w:r w:rsidR="003B24E1" w:rsidRPr="003B24E1">
        <w:rPr>
          <w:rFonts w:ascii="Arial" w:hAnsi="Arial" w:cs="Arial"/>
          <w:sz w:val="20"/>
          <w:szCs w:val="20"/>
        </w:rPr>
        <w:t>s</w:t>
      </w:r>
      <w:r w:rsidR="004A320D">
        <w:rPr>
          <w:rFonts w:ascii="Arial" w:hAnsi="Arial" w:cs="Arial"/>
          <w:sz w:val="20"/>
          <w:szCs w:val="20"/>
        </w:rPr>
        <w:t xml:space="preserve">tate </w:t>
      </w:r>
      <w:r w:rsidR="003B24E1" w:rsidRPr="003B24E1">
        <w:rPr>
          <w:rFonts w:ascii="Arial" w:hAnsi="Arial" w:cs="Arial"/>
          <w:sz w:val="20"/>
          <w:szCs w:val="20"/>
        </w:rPr>
        <w:t xml:space="preserve">NMR will be used to characterize the structure of </w:t>
      </w:r>
      <w:r>
        <w:rPr>
          <w:rFonts w:ascii="Arial" w:hAnsi="Arial" w:cs="Arial"/>
          <w:sz w:val="20"/>
          <w:szCs w:val="20"/>
        </w:rPr>
        <w:t xml:space="preserve">transmembrane region of </w:t>
      </w:r>
      <w:proofErr w:type="spellStart"/>
      <w:r>
        <w:rPr>
          <w:rFonts w:ascii="Arial" w:hAnsi="Arial" w:cs="Arial"/>
          <w:sz w:val="20"/>
          <w:szCs w:val="20"/>
        </w:rPr>
        <w:t>ChiZ</w:t>
      </w:r>
      <w:proofErr w:type="spellEnd"/>
      <w:r>
        <w:rPr>
          <w:rFonts w:ascii="Arial" w:hAnsi="Arial" w:cs="Arial"/>
          <w:sz w:val="20"/>
          <w:szCs w:val="20"/>
        </w:rPr>
        <w:t xml:space="preserve"> in a</w:t>
      </w:r>
      <w:r w:rsidR="003B24E1" w:rsidRPr="003B24E1">
        <w:rPr>
          <w:rFonts w:ascii="Arial" w:hAnsi="Arial" w:cs="Arial"/>
          <w:sz w:val="20"/>
          <w:szCs w:val="20"/>
        </w:rPr>
        <w:t xml:space="preserve"> membrane-like environment</w:t>
      </w:r>
      <w:r>
        <w:rPr>
          <w:rFonts w:ascii="Arial" w:hAnsi="Arial" w:cs="Arial"/>
          <w:sz w:val="20"/>
          <w:szCs w:val="20"/>
        </w:rPr>
        <w:t>, while solution NMR will be used to characterize the soluble domains independently</w:t>
      </w:r>
      <w:r w:rsidR="003B24E1" w:rsidRPr="003B24E1">
        <w:rPr>
          <w:rFonts w:ascii="Arial" w:hAnsi="Arial" w:cs="Arial"/>
          <w:sz w:val="20"/>
          <w:szCs w:val="20"/>
        </w:rPr>
        <w:t xml:space="preserve">. </w:t>
      </w:r>
    </w:p>
    <w:p w:rsidR="002524EE" w:rsidRPr="001C6630" w:rsidRDefault="002524EE" w:rsidP="001C2F3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1C6630">
        <w:rPr>
          <w:rFonts w:ascii="Arial" w:hAnsi="Arial" w:cs="Arial"/>
          <w:b/>
          <w:sz w:val="20"/>
          <w:szCs w:val="20"/>
        </w:rPr>
        <w:t>Experimental</w:t>
      </w:r>
      <w:r w:rsidR="00734E94" w:rsidRPr="001C6630">
        <w:rPr>
          <w:rFonts w:ascii="Arial" w:hAnsi="Arial" w:cs="Arial"/>
          <w:b/>
          <w:sz w:val="20"/>
          <w:szCs w:val="20"/>
        </w:rPr>
        <w:t xml:space="preserve"> </w:t>
      </w:r>
    </w:p>
    <w:p w:rsidR="001C6630" w:rsidRPr="001C6630" w:rsidRDefault="006B3824" w:rsidP="00F7233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C6630">
        <w:rPr>
          <w:rFonts w:ascii="Arial" w:hAnsi="Arial" w:cs="Arial"/>
          <w:sz w:val="20"/>
          <w:szCs w:val="20"/>
        </w:rPr>
        <w:tab/>
      </w:r>
      <w:r w:rsidR="001C6630" w:rsidRPr="001C6630">
        <w:rPr>
          <w:rFonts w:ascii="Arial" w:hAnsi="Arial" w:cs="Arial"/>
          <w:sz w:val="20"/>
          <w:szCs w:val="20"/>
        </w:rPr>
        <w:t xml:space="preserve">Recombinant His-tagged </w:t>
      </w:r>
      <w:proofErr w:type="spellStart"/>
      <w:r w:rsidR="00F72331">
        <w:rPr>
          <w:rFonts w:ascii="Arial" w:hAnsi="Arial" w:cs="Arial"/>
          <w:sz w:val="20"/>
          <w:szCs w:val="20"/>
        </w:rPr>
        <w:t>ChiZ</w:t>
      </w:r>
      <w:proofErr w:type="spellEnd"/>
      <w:r w:rsidR="00F72331">
        <w:rPr>
          <w:rFonts w:ascii="Arial" w:hAnsi="Arial" w:cs="Arial"/>
          <w:sz w:val="20"/>
          <w:szCs w:val="20"/>
        </w:rPr>
        <w:t xml:space="preserve"> </w:t>
      </w:r>
      <w:r w:rsidR="00EC665E">
        <w:rPr>
          <w:rFonts w:ascii="Arial" w:hAnsi="Arial" w:cs="Arial"/>
          <w:sz w:val="20"/>
          <w:szCs w:val="20"/>
        </w:rPr>
        <w:t xml:space="preserve">N-terminal </w:t>
      </w:r>
      <w:r w:rsidR="001C6630">
        <w:rPr>
          <w:rFonts w:ascii="Arial" w:hAnsi="Arial" w:cs="Arial"/>
          <w:sz w:val="20"/>
          <w:szCs w:val="20"/>
        </w:rPr>
        <w:t>domains</w:t>
      </w:r>
      <w:r w:rsidR="00F72331">
        <w:rPr>
          <w:rFonts w:ascii="Arial" w:hAnsi="Arial" w:cs="Arial"/>
          <w:sz w:val="20"/>
          <w:szCs w:val="20"/>
        </w:rPr>
        <w:t xml:space="preserve"> have</w:t>
      </w:r>
      <w:r w:rsidR="001C6630" w:rsidRPr="001C6630">
        <w:rPr>
          <w:rFonts w:ascii="Arial" w:hAnsi="Arial" w:cs="Arial"/>
          <w:sz w:val="20"/>
          <w:szCs w:val="20"/>
        </w:rPr>
        <w:t xml:space="preserve"> been over expressed on </w:t>
      </w:r>
      <w:r w:rsidR="001C6630" w:rsidRPr="001C6630">
        <w:rPr>
          <w:rFonts w:ascii="Arial" w:hAnsi="Arial" w:cs="Arial"/>
          <w:i/>
          <w:sz w:val="20"/>
          <w:szCs w:val="20"/>
        </w:rPr>
        <w:t>E. coli</w:t>
      </w:r>
      <w:r w:rsidR="001C6630" w:rsidRPr="001C6630">
        <w:rPr>
          <w:rFonts w:ascii="Arial" w:hAnsi="Arial" w:cs="Arial"/>
          <w:sz w:val="20"/>
          <w:szCs w:val="20"/>
        </w:rPr>
        <w:t xml:space="preserve"> and purified using n</w:t>
      </w:r>
      <w:r w:rsidR="00EC665E">
        <w:rPr>
          <w:rFonts w:ascii="Arial" w:hAnsi="Arial" w:cs="Arial"/>
          <w:sz w:val="20"/>
          <w:szCs w:val="20"/>
        </w:rPr>
        <w:t>ickel affinity chromatography. The N- terminal domain was assigned using standard experiments at pH 4.0 and pH 7.0</w:t>
      </w:r>
      <w:r w:rsidR="00ED1C12">
        <w:rPr>
          <w:rFonts w:ascii="Arial" w:hAnsi="Arial" w:cs="Arial"/>
          <w:sz w:val="20"/>
          <w:szCs w:val="20"/>
        </w:rPr>
        <w:t xml:space="preserve">. The interaction of </w:t>
      </w:r>
      <w:proofErr w:type="spellStart"/>
      <w:r w:rsidR="00ED1C12">
        <w:rPr>
          <w:rFonts w:ascii="Arial" w:hAnsi="Arial" w:cs="Arial"/>
          <w:sz w:val="20"/>
          <w:szCs w:val="20"/>
        </w:rPr>
        <w:t>ChiZ</w:t>
      </w:r>
      <w:proofErr w:type="spellEnd"/>
      <w:r w:rsidR="00ED1C12">
        <w:rPr>
          <w:rFonts w:ascii="Arial" w:hAnsi="Arial" w:cs="Arial"/>
          <w:sz w:val="20"/>
          <w:szCs w:val="20"/>
        </w:rPr>
        <w:t xml:space="preserve"> N-terminal domain</w:t>
      </w:r>
      <w:r w:rsidR="00994263">
        <w:rPr>
          <w:rFonts w:ascii="Arial" w:hAnsi="Arial" w:cs="Arial"/>
          <w:sz w:val="20"/>
          <w:szCs w:val="20"/>
        </w:rPr>
        <w:t xml:space="preserve"> with peptidoglycan</w:t>
      </w:r>
      <w:r w:rsidR="00ED1C12">
        <w:rPr>
          <w:rFonts w:ascii="Arial" w:hAnsi="Arial" w:cs="Arial"/>
          <w:sz w:val="20"/>
          <w:szCs w:val="20"/>
        </w:rPr>
        <w:t xml:space="preserve"> was evaluated by </w:t>
      </w:r>
      <w:r w:rsidR="00994263">
        <w:rPr>
          <w:rFonts w:ascii="Arial" w:hAnsi="Arial" w:cs="Arial"/>
          <w:sz w:val="20"/>
          <w:szCs w:val="20"/>
        </w:rPr>
        <w:t>MAS solid state NMR</w:t>
      </w:r>
      <w:r w:rsidR="00ED1C12">
        <w:rPr>
          <w:rFonts w:ascii="Arial" w:hAnsi="Arial" w:cs="Arial"/>
          <w:sz w:val="20"/>
          <w:szCs w:val="20"/>
        </w:rPr>
        <w:t>.</w:t>
      </w:r>
    </w:p>
    <w:p w:rsidR="00FF3D95" w:rsidRPr="0093038E" w:rsidRDefault="002524EE" w:rsidP="001C2F3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6C433B" w:rsidRDefault="006B3824" w:rsidP="00F7233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17ED6">
        <w:rPr>
          <w:rFonts w:ascii="Arial" w:hAnsi="Arial" w:cs="Arial"/>
          <w:sz w:val="20"/>
          <w:szCs w:val="20"/>
        </w:rPr>
        <w:t xml:space="preserve">2D </w:t>
      </w:r>
      <w:r w:rsidR="00217ED6" w:rsidRPr="00217ED6">
        <w:rPr>
          <w:rFonts w:ascii="Arial" w:hAnsi="Arial" w:cs="Arial"/>
          <w:sz w:val="20"/>
          <w:szCs w:val="20"/>
          <w:vertAlign w:val="superscript"/>
        </w:rPr>
        <w:t>1</w:t>
      </w:r>
      <w:r w:rsidR="00217ED6">
        <w:rPr>
          <w:rFonts w:ascii="Arial" w:hAnsi="Arial" w:cs="Arial"/>
          <w:sz w:val="20"/>
          <w:szCs w:val="20"/>
        </w:rPr>
        <w:t>H-</w:t>
      </w:r>
      <w:r w:rsidR="00217ED6" w:rsidRPr="00217ED6">
        <w:rPr>
          <w:rFonts w:ascii="Arial" w:hAnsi="Arial" w:cs="Arial"/>
          <w:sz w:val="20"/>
          <w:szCs w:val="20"/>
          <w:vertAlign w:val="superscript"/>
        </w:rPr>
        <w:t>15</w:t>
      </w:r>
      <w:r w:rsidR="00217ED6">
        <w:rPr>
          <w:rFonts w:ascii="Arial" w:hAnsi="Arial" w:cs="Arial"/>
          <w:sz w:val="20"/>
          <w:szCs w:val="20"/>
        </w:rPr>
        <w:t xml:space="preserve">N </w:t>
      </w:r>
      <w:r w:rsidR="00130319">
        <w:rPr>
          <w:rFonts w:ascii="Arial" w:hAnsi="Arial" w:cs="Arial"/>
          <w:sz w:val="20"/>
          <w:szCs w:val="20"/>
        </w:rPr>
        <w:t xml:space="preserve">HSQC </w:t>
      </w:r>
      <w:r w:rsidR="006C433B">
        <w:rPr>
          <w:rFonts w:ascii="Arial" w:hAnsi="Arial" w:cs="Arial"/>
          <w:sz w:val="20"/>
          <w:szCs w:val="20"/>
        </w:rPr>
        <w:t xml:space="preserve">spectra of </w:t>
      </w:r>
      <w:proofErr w:type="spellStart"/>
      <w:r w:rsidR="00217ED6">
        <w:rPr>
          <w:rFonts w:ascii="Arial" w:hAnsi="Arial" w:cs="Arial"/>
          <w:sz w:val="20"/>
          <w:szCs w:val="20"/>
        </w:rPr>
        <w:t>ChiZ</w:t>
      </w:r>
      <w:proofErr w:type="spellEnd"/>
      <w:r w:rsidR="00217ED6">
        <w:rPr>
          <w:rFonts w:ascii="Arial" w:hAnsi="Arial" w:cs="Arial"/>
          <w:sz w:val="20"/>
          <w:szCs w:val="20"/>
        </w:rPr>
        <w:t xml:space="preserve"> N-terminal domain </w:t>
      </w:r>
      <w:r w:rsidR="006C433B">
        <w:rPr>
          <w:rFonts w:ascii="Arial" w:hAnsi="Arial" w:cs="Arial"/>
          <w:sz w:val="20"/>
          <w:szCs w:val="20"/>
        </w:rPr>
        <w:t>at pH 4.0 and 7.0 show</w:t>
      </w:r>
      <w:r w:rsidR="00217ED6">
        <w:rPr>
          <w:rFonts w:ascii="Arial" w:hAnsi="Arial" w:cs="Arial"/>
          <w:sz w:val="20"/>
          <w:szCs w:val="20"/>
        </w:rPr>
        <w:t xml:space="preserve"> </w:t>
      </w:r>
      <w:r w:rsidR="006C433B">
        <w:rPr>
          <w:rFonts w:ascii="Arial" w:hAnsi="Arial" w:cs="Arial"/>
          <w:sz w:val="20"/>
          <w:szCs w:val="20"/>
        </w:rPr>
        <w:t>significant differences</w:t>
      </w:r>
      <w:r w:rsidR="00F03164">
        <w:rPr>
          <w:rFonts w:ascii="Arial" w:hAnsi="Arial" w:cs="Arial"/>
          <w:sz w:val="20"/>
          <w:szCs w:val="20"/>
        </w:rPr>
        <w:t xml:space="preserve"> (Fig. 1). For instance</w:t>
      </w:r>
      <w:r w:rsidR="006C433B">
        <w:rPr>
          <w:rFonts w:ascii="Arial" w:hAnsi="Arial" w:cs="Arial"/>
          <w:sz w:val="20"/>
          <w:szCs w:val="20"/>
        </w:rPr>
        <w:t xml:space="preserve">, there is a subgroup of amino acids that gave little to no signal in the spectra at </w:t>
      </w:r>
      <w:r w:rsidR="00F03164">
        <w:rPr>
          <w:rFonts w:ascii="Arial" w:hAnsi="Arial" w:cs="Arial"/>
          <w:sz w:val="20"/>
          <w:szCs w:val="20"/>
        </w:rPr>
        <w:t>pH</w:t>
      </w:r>
      <w:r w:rsidR="006C433B">
        <w:rPr>
          <w:rFonts w:ascii="Arial" w:hAnsi="Arial" w:cs="Arial"/>
          <w:sz w:val="20"/>
          <w:szCs w:val="20"/>
        </w:rPr>
        <w:t xml:space="preserve"> 7.0</w:t>
      </w:r>
      <w:r w:rsidR="00F03164">
        <w:rPr>
          <w:rFonts w:ascii="Arial" w:hAnsi="Arial" w:cs="Arial"/>
          <w:sz w:val="20"/>
          <w:szCs w:val="20"/>
        </w:rPr>
        <w:t xml:space="preserve"> (Fig 1B)</w:t>
      </w:r>
      <w:r w:rsidR="006C433B">
        <w:rPr>
          <w:rFonts w:ascii="Arial" w:hAnsi="Arial" w:cs="Arial"/>
          <w:sz w:val="20"/>
          <w:szCs w:val="20"/>
        </w:rPr>
        <w:t>. This main difference could be due to</w:t>
      </w:r>
      <w:r w:rsidR="00DB0B82">
        <w:rPr>
          <w:rFonts w:ascii="Arial" w:hAnsi="Arial" w:cs="Arial"/>
          <w:sz w:val="20"/>
          <w:szCs w:val="20"/>
        </w:rPr>
        <w:t xml:space="preserve"> an</w:t>
      </w:r>
      <w:r w:rsidR="006C433B">
        <w:rPr>
          <w:rFonts w:ascii="Arial" w:hAnsi="Arial" w:cs="Arial"/>
          <w:sz w:val="20"/>
          <w:szCs w:val="20"/>
        </w:rPr>
        <w:t xml:space="preserve"> increa</w:t>
      </w:r>
      <w:r w:rsidR="00DB0B82">
        <w:rPr>
          <w:rFonts w:ascii="Arial" w:hAnsi="Arial" w:cs="Arial"/>
          <w:sz w:val="20"/>
          <w:szCs w:val="20"/>
        </w:rPr>
        <w:t>sed</w:t>
      </w:r>
      <w:r w:rsidR="00F03164">
        <w:rPr>
          <w:rFonts w:ascii="Arial" w:hAnsi="Arial" w:cs="Arial"/>
          <w:sz w:val="20"/>
          <w:szCs w:val="20"/>
        </w:rPr>
        <w:t xml:space="preserve"> proton exchange</w:t>
      </w:r>
      <w:r w:rsidR="006C433B">
        <w:rPr>
          <w:rFonts w:ascii="Arial" w:hAnsi="Arial" w:cs="Arial"/>
          <w:sz w:val="20"/>
          <w:szCs w:val="20"/>
        </w:rPr>
        <w:t xml:space="preserve"> or </w:t>
      </w:r>
      <w:r w:rsidR="00DB0B82">
        <w:rPr>
          <w:rFonts w:ascii="Arial" w:hAnsi="Arial" w:cs="Arial"/>
          <w:sz w:val="20"/>
          <w:szCs w:val="20"/>
        </w:rPr>
        <w:t xml:space="preserve">different dynamics of those residues in the protein. Interestingly, the region with small signal intensities at pH 7 (residues 38 to 64) is also conserved among </w:t>
      </w:r>
      <w:proofErr w:type="spellStart"/>
      <w:r w:rsidR="00DB0B82">
        <w:rPr>
          <w:rFonts w:ascii="Arial" w:hAnsi="Arial" w:cs="Arial"/>
          <w:sz w:val="20"/>
          <w:szCs w:val="20"/>
        </w:rPr>
        <w:t>ChiZ</w:t>
      </w:r>
      <w:proofErr w:type="spellEnd"/>
      <w:r w:rsidR="00DB0B82">
        <w:rPr>
          <w:rFonts w:ascii="Arial" w:hAnsi="Arial" w:cs="Arial"/>
          <w:sz w:val="20"/>
          <w:szCs w:val="20"/>
        </w:rPr>
        <w:t xml:space="preserve"> protein from other organism. </w:t>
      </w:r>
    </w:p>
    <w:p w:rsidR="005C2B45" w:rsidRDefault="00F03164" w:rsidP="00F7233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MAS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2B45">
        <w:rPr>
          <w:rFonts w:ascii="Arial" w:hAnsi="Arial" w:cs="Arial"/>
          <w:sz w:val="20"/>
          <w:szCs w:val="20"/>
        </w:rPr>
        <w:t>ssNMR</w:t>
      </w:r>
      <w:proofErr w:type="spellEnd"/>
      <w:r>
        <w:rPr>
          <w:rFonts w:ascii="Arial" w:hAnsi="Arial" w:cs="Arial"/>
          <w:sz w:val="20"/>
          <w:szCs w:val="20"/>
        </w:rPr>
        <w:t xml:space="preserve"> experiments of the </w:t>
      </w:r>
      <w:r w:rsidR="005C2B45">
        <w:rPr>
          <w:rFonts w:ascii="Arial" w:hAnsi="Arial" w:cs="Arial"/>
          <w:sz w:val="20"/>
          <w:szCs w:val="20"/>
        </w:rPr>
        <w:t xml:space="preserve">peptidoglycan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sz w:val="20"/>
          <w:szCs w:val="20"/>
        </w:rPr>
        <w:t>CHiZ</w:t>
      </w:r>
      <w:proofErr w:type="spellEnd"/>
      <w:r>
        <w:rPr>
          <w:rFonts w:ascii="Arial" w:hAnsi="Arial" w:cs="Arial"/>
          <w:sz w:val="20"/>
          <w:szCs w:val="20"/>
        </w:rPr>
        <w:t xml:space="preserve"> N-terminal domain mixture show</w:t>
      </w:r>
      <w:r w:rsidR="005C2B45">
        <w:rPr>
          <w:rFonts w:ascii="Arial" w:hAnsi="Arial" w:cs="Arial"/>
          <w:sz w:val="20"/>
          <w:szCs w:val="20"/>
        </w:rPr>
        <w:t xml:space="preserve"> signals corresponding to </w:t>
      </w:r>
      <w:r>
        <w:rPr>
          <w:rFonts w:ascii="Arial" w:hAnsi="Arial" w:cs="Arial"/>
          <w:sz w:val="20"/>
          <w:szCs w:val="20"/>
        </w:rPr>
        <w:t xml:space="preserve">the </w:t>
      </w:r>
      <w:r w:rsidR="005C2B45">
        <w:rPr>
          <w:rFonts w:ascii="Arial" w:hAnsi="Arial" w:cs="Arial"/>
          <w:sz w:val="20"/>
          <w:szCs w:val="20"/>
        </w:rPr>
        <w:t xml:space="preserve">protein </w:t>
      </w:r>
      <w:r>
        <w:rPr>
          <w:rFonts w:ascii="Arial" w:hAnsi="Arial" w:cs="Arial"/>
          <w:sz w:val="20"/>
          <w:szCs w:val="20"/>
        </w:rPr>
        <w:t>in the solid pellet</w:t>
      </w:r>
      <w:r w:rsidR="005C2B45">
        <w:rPr>
          <w:rFonts w:ascii="Arial" w:hAnsi="Arial" w:cs="Arial"/>
          <w:sz w:val="20"/>
          <w:szCs w:val="20"/>
        </w:rPr>
        <w:t>. However, the protein can be detected using INEPT type excitation, which indicates the protein is highly mobile</w:t>
      </w:r>
      <w:r>
        <w:rPr>
          <w:rFonts w:ascii="Arial" w:hAnsi="Arial" w:cs="Arial"/>
          <w:sz w:val="20"/>
          <w:szCs w:val="20"/>
        </w:rPr>
        <w:t xml:space="preserve"> even when in contact with the insoluble peptidoglycan</w:t>
      </w:r>
      <w:r w:rsidR="005C2B45">
        <w:rPr>
          <w:rFonts w:ascii="Arial" w:hAnsi="Arial" w:cs="Arial"/>
          <w:sz w:val="20"/>
          <w:szCs w:val="20"/>
        </w:rPr>
        <w:t>.</w:t>
      </w:r>
    </w:p>
    <w:p w:rsidR="00DB0B82" w:rsidRDefault="00454C1E" w:rsidP="001C2F3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6944" behindDoc="0" locked="0" layoutInCell="1" allowOverlap="1" wp14:anchorId="62E7ADEB" wp14:editId="6D07E8DC">
            <wp:simplePos x="0" y="0"/>
            <wp:positionH relativeFrom="column">
              <wp:posOffset>3072130</wp:posOffset>
            </wp:positionH>
            <wp:positionV relativeFrom="paragraph">
              <wp:posOffset>41910</wp:posOffset>
            </wp:positionV>
            <wp:extent cx="3174365" cy="2279015"/>
            <wp:effectExtent l="0" t="0" r="6985" b="6985"/>
            <wp:wrapThrough wrapText="bothSides">
              <wp:wrapPolygon edited="0">
                <wp:start x="5055" y="0"/>
                <wp:lineTo x="0" y="1625"/>
                <wp:lineTo x="0" y="2528"/>
                <wp:lineTo x="2463" y="2889"/>
                <wp:lineTo x="2463" y="5778"/>
                <wp:lineTo x="0" y="8125"/>
                <wp:lineTo x="0" y="8847"/>
                <wp:lineTo x="4278" y="11555"/>
                <wp:lineTo x="0" y="11916"/>
                <wp:lineTo x="0" y="14805"/>
                <wp:lineTo x="7518" y="17333"/>
                <wp:lineTo x="2852" y="19138"/>
                <wp:lineTo x="2333" y="19500"/>
                <wp:lineTo x="2333" y="20402"/>
                <wp:lineTo x="4148" y="21486"/>
                <wp:lineTo x="4407" y="21486"/>
                <wp:lineTo x="19703" y="21486"/>
                <wp:lineTo x="19962" y="21486"/>
                <wp:lineTo x="21518" y="20402"/>
                <wp:lineTo x="21518" y="1444"/>
                <wp:lineTo x="20999" y="1083"/>
                <wp:lineTo x="17629" y="0"/>
                <wp:lineTo x="5055" y="0"/>
              </wp:wrapPolygon>
            </wp:wrapThrough>
            <wp:docPr id="7" name="Picture 6" descr="ChiZ1-64+PG tr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Z1-64+PG try 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4896" behindDoc="0" locked="0" layoutInCell="1" allowOverlap="1" wp14:anchorId="6D28141B" wp14:editId="35984453">
            <wp:simplePos x="0" y="0"/>
            <wp:positionH relativeFrom="column">
              <wp:posOffset>49530</wp:posOffset>
            </wp:positionH>
            <wp:positionV relativeFrom="paragraph">
              <wp:posOffset>43180</wp:posOffset>
            </wp:positionV>
            <wp:extent cx="1347470" cy="2286000"/>
            <wp:effectExtent l="0" t="0" r="5080" b="0"/>
            <wp:wrapThrough wrapText="bothSides">
              <wp:wrapPolygon edited="0">
                <wp:start x="5191" y="0"/>
                <wp:lineTo x="3359" y="540"/>
                <wp:lineTo x="3054" y="2880"/>
                <wp:lineTo x="1527" y="3240"/>
                <wp:lineTo x="1527" y="3780"/>
                <wp:lineTo x="3054" y="5760"/>
                <wp:lineTo x="0" y="7380"/>
                <wp:lineTo x="0" y="13500"/>
                <wp:lineTo x="916" y="14400"/>
                <wp:lineTo x="3054" y="14400"/>
                <wp:lineTo x="1527" y="16380"/>
                <wp:lineTo x="1527" y="16920"/>
                <wp:lineTo x="3054" y="17280"/>
                <wp:lineTo x="3359" y="20160"/>
                <wp:lineTo x="6107" y="21420"/>
                <wp:lineTo x="6413" y="21420"/>
                <wp:lineTo x="17101" y="21420"/>
                <wp:lineTo x="17712" y="21420"/>
                <wp:lineTo x="19849" y="20340"/>
                <wp:lineTo x="20155" y="17280"/>
                <wp:lineTo x="21376" y="16920"/>
                <wp:lineTo x="21376" y="16200"/>
                <wp:lineTo x="20155" y="14400"/>
                <wp:lineTo x="21376" y="12420"/>
                <wp:lineTo x="21376" y="11880"/>
                <wp:lineTo x="20155" y="11520"/>
                <wp:lineTo x="20155" y="8640"/>
                <wp:lineTo x="21376" y="8100"/>
                <wp:lineTo x="21376" y="7560"/>
                <wp:lineTo x="20155" y="5760"/>
                <wp:lineTo x="21376" y="3780"/>
                <wp:lineTo x="21376" y="3060"/>
                <wp:lineTo x="19849" y="720"/>
                <wp:lineTo x="19238" y="0"/>
                <wp:lineTo x="5191" y="0"/>
              </wp:wrapPolygon>
            </wp:wrapThrough>
            <wp:docPr id="2" name="Picture 1" descr="ChiZ 1-64 pH 4.0 25C _assign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Z 1-64 pH 4.0 25C _assignment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5920" behindDoc="0" locked="0" layoutInCell="1" allowOverlap="1" wp14:anchorId="2D81E903" wp14:editId="6BD4EF27">
            <wp:simplePos x="0" y="0"/>
            <wp:positionH relativeFrom="column">
              <wp:posOffset>1313180</wp:posOffset>
            </wp:positionH>
            <wp:positionV relativeFrom="paragraph">
              <wp:posOffset>46990</wp:posOffset>
            </wp:positionV>
            <wp:extent cx="1346200" cy="2286000"/>
            <wp:effectExtent l="0" t="0" r="6350" b="0"/>
            <wp:wrapThrough wrapText="bothSides">
              <wp:wrapPolygon edited="0">
                <wp:start x="5196" y="0"/>
                <wp:lineTo x="3668" y="720"/>
                <wp:lineTo x="3057" y="1620"/>
                <wp:lineTo x="3362" y="2880"/>
                <wp:lineTo x="1528" y="3240"/>
                <wp:lineTo x="1528" y="3600"/>
                <wp:lineTo x="3362" y="5760"/>
                <wp:lineTo x="0" y="7200"/>
                <wp:lineTo x="0" y="13320"/>
                <wp:lineTo x="1223" y="14400"/>
                <wp:lineTo x="3362" y="14400"/>
                <wp:lineTo x="1528" y="16200"/>
                <wp:lineTo x="1528" y="16740"/>
                <wp:lineTo x="3057" y="17280"/>
                <wp:lineTo x="3668" y="20160"/>
                <wp:lineTo x="6419" y="21420"/>
                <wp:lineTo x="6725" y="21420"/>
                <wp:lineTo x="17117" y="21420"/>
                <wp:lineTo x="18340" y="21420"/>
                <wp:lineTo x="19562" y="20700"/>
                <wp:lineTo x="20785" y="18360"/>
                <wp:lineTo x="21396" y="16740"/>
                <wp:lineTo x="21396" y="16200"/>
                <wp:lineTo x="20174" y="14400"/>
                <wp:lineTo x="21396" y="12420"/>
                <wp:lineTo x="21396" y="11880"/>
                <wp:lineTo x="20174" y="11520"/>
                <wp:lineTo x="21396" y="8100"/>
                <wp:lineTo x="21396" y="7560"/>
                <wp:lineTo x="20174" y="5760"/>
                <wp:lineTo x="21396" y="3780"/>
                <wp:lineTo x="21396" y="3240"/>
                <wp:lineTo x="19868" y="720"/>
                <wp:lineTo x="19257" y="0"/>
                <wp:lineTo x="5196" y="0"/>
              </wp:wrapPolygon>
            </wp:wrapThrough>
            <wp:docPr id="4" name="Picture 3" descr="ChiZ 1-64 pH 7.0 PURE 25C_assig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Z 1-64 pH 7.0 PURE 25C_assignmen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33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676FC1" wp14:editId="5F36F92E">
                <wp:simplePos x="0" y="0"/>
                <wp:positionH relativeFrom="column">
                  <wp:posOffset>1356995</wp:posOffset>
                </wp:positionH>
                <wp:positionV relativeFrom="paragraph">
                  <wp:posOffset>127000</wp:posOffset>
                </wp:positionV>
                <wp:extent cx="160655" cy="203200"/>
                <wp:effectExtent l="4445" t="2540" r="0" b="38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09" w:rsidRPr="005C03D3" w:rsidRDefault="00301309" w:rsidP="0030130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C03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6.85pt;margin-top:10pt;width:12.65pt;height:1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mngAIAAA4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" stroked="f">
                <v:textbox>
                  <w:txbxContent>
                    <w:p w:rsidR="00301309" w:rsidRPr="005C03D3" w:rsidRDefault="00301309" w:rsidP="0030130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C03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61332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025125" wp14:editId="02EFE6D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160655" cy="203200"/>
                <wp:effectExtent l="0" t="0" r="127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309" w:rsidRPr="005C03D3" w:rsidRDefault="0030130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C03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0.55pt;width:12.65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wKggIAABU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" stroked="f">
                <v:textbox>
                  <w:txbxContent>
                    <w:p w:rsidR="00301309" w:rsidRPr="005C03D3" w:rsidRDefault="0030130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C03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B0B82">
        <w:rPr>
          <w:rFonts w:ascii="Arial" w:hAnsi="Arial" w:cs="Arial"/>
          <w:sz w:val="20"/>
          <w:szCs w:val="20"/>
        </w:rPr>
        <w:tab/>
      </w:r>
    </w:p>
    <w:p w:rsidR="006C433B" w:rsidRDefault="006C433B" w:rsidP="001C2F3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41E67" w:rsidRDefault="00741E6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FF3D95" w:rsidRDefault="00FF3D9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750D1" w:rsidRDefault="007750D1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A3EBF" w:rsidRDefault="00AA3EB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A3EBF" w:rsidRDefault="00AA3EBF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AA3EBF" w:rsidRDefault="00454C1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ADF5C2" wp14:editId="41B9D1AB">
                <wp:simplePos x="0" y="0"/>
                <wp:positionH relativeFrom="column">
                  <wp:posOffset>213995</wp:posOffset>
                </wp:positionH>
                <wp:positionV relativeFrom="paragraph">
                  <wp:posOffset>140335</wp:posOffset>
                </wp:positionV>
                <wp:extent cx="3302000" cy="7467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BF" w:rsidRPr="00454C1E" w:rsidRDefault="00AA3EBF" w:rsidP="00952E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4C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Fig.2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MAS spectra of </w:t>
                            </w:r>
                            <w:proofErr w:type="spellStart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ChiZ</w:t>
                            </w:r>
                            <w:proofErr w:type="spellEnd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N-terminal domain with peptidoglycan collected with different excitation methods. A sample with only peptidoglycan was used as control. Experiments were </w:t>
                            </w:r>
                            <w:r w:rsidR="00952E47"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performed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25°C using </w:t>
                            </w:r>
                            <w:proofErr w:type="gramStart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12.2kHz</w:t>
                            </w:r>
                            <w:proofErr w:type="gramEnd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spinning speed.</w:t>
                            </w:r>
                          </w:p>
                          <w:p w:rsidR="00AA3EBF" w:rsidRPr="00952E47" w:rsidRDefault="00AA3EBF" w:rsidP="00952E4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.85pt;margin-top:11.05pt;width:260pt;height:5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" stroked="f">
                <v:textbox>
                  <w:txbxContent>
                    <w:p w:rsidR="00AA3EBF" w:rsidRPr="00454C1E" w:rsidRDefault="00AA3EBF" w:rsidP="00952E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4C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Fig.2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MAS spectra of </w:t>
                      </w:r>
                      <w:proofErr w:type="spellStart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>ChiZ</w:t>
                      </w:r>
                      <w:proofErr w:type="spellEnd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N-terminal domain with peptidoglycan collected with different excitation methods. A sample with only peptidoglycan was used as control. Experiments were </w:t>
                      </w:r>
                      <w:r w:rsidR="00952E47"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>performed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25°C using </w:t>
                      </w:r>
                      <w:proofErr w:type="gramStart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>12.2kHz</w:t>
                      </w:r>
                      <w:proofErr w:type="gramEnd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spinning speed.</w:t>
                      </w:r>
                    </w:p>
                    <w:p w:rsidR="00AA3EBF" w:rsidRPr="00952E47" w:rsidRDefault="00AA3EBF" w:rsidP="00952E4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E2FB0E3" wp14:editId="26A1B9ED">
                <wp:simplePos x="0" y="0"/>
                <wp:positionH relativeFrom="column">
                  <wp:posOffset>106680</wp:posOffset>
                </wp:positionH>
                <wp:positionV relativeFrom="paragraph">
                  <wp:posOffset>140335</wp:posOffset>
                </wp:positionV>
                <wp:extent cx="2602230" cy="624840"/>
                <wp:effectExtent l="0" t="0" r="7620" b="3810"/>
                <wp:wrapThrough wrapText="bothSides">
                  <wp:wrapPolygon edited="0">
                    <wp:start x="0" y="0"/>
                    <wp:lineTo x="0" y="21073"/>
                    <wp:lineTo x="21505" y="21073"/>
                    <wp:lineTo x="21505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EBF" w:rsidRPr="00454C1E" w:rsidRDefault="00AA3EBF" w:rsidP="00952E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54C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2D 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H-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15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HSQC spectra of </w:t>
                            </w:r>
                            <w:proofErr w:type="spellStart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ChiZ</w:t>
                            </w:r>
                            <w:proofErr w:type="spellEnd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N-terminal domain at pH 4.0 (</w:t>
                            </w:r>
                            <w:r w:rsidRPr="00454C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gramStart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 7.0</w:t>
                            </w:r>
                            <w:proofErr w:type="gramEnd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454C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). Spectra were collected at 37°C in </w:t>
                            </w:r>
                            <w:proofErr w:type="gramStart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454C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800 MHz magnet at NHMFL.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.4pt;margin-top:11.05pt;width:204.9pt;height:49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Ra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" stroked="f">
                <v:textbox>
                  <w:txbxContent>
                    <w:p w:rsidR="00AA3EBF" w:rsidRPr="00454C1E" w:rsidRDefault="00AA3EBF" w:rsidP="00952E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54C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2D 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>H-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15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 HSQC spectra of </w:t>
                      </w:r>
                      <w:proofErr w:type="spellStart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>ChiZ</w:t>
                      </w:r>
                      <w:proofErr w:type="spellEnd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>N-terminal domain at pH 4.0 (</w:t>
                      </w:r>
                      <w:r w:rsidRPr="00454C1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proofErr w:type="gramStart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>and  7.0</w:t>
                      </w:r>
                      <w:proofErr w:type="gramEnd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454C1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). Spectra were collected at 37°C in </w:t>
                      </w:r>
                      <w:proofErr w:type="gramStart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454C1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800 MHz magnet at NHMFL.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A3EBF" w:rsidRDefault="00AA3EBF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AA3EBF" w:rsidRDefault="00AA3EBF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AA3EBF" w:rsidRDefault="00AA3EBF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454C1E" w:rsidRDefault="00454C1E" w:rsidP="00F72331">
      <w:pPr>
        <w:tabs>
          <w:tab w:val="left" w:pos="360"/>
        </w:tabs>
        <w:spacing w:before="60"/>
        <w:rPr>
          <w:rFonts w:ascii="Arial" w:hAnsi="Arial" w:cs="Arial"/>
          <w:b/>
          <w:sz w:val="20"/>
          <w:szCs w:val="20"/>
        </w:rPr>
      </w:pPr>
    </w:p>
    <w:p w:rsidR="00E25473" w:rsidRPr="006B3824" w:rsidRDefault="00E25473" w:rsidP="00F72331">
      <w:pPr>
        <w:tabs>
          <w:tab w:val="left" w:pos="360"/>
        </w:tabs>
        <w:spacing w:before="60"/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5473" w:rsidRPr="006B38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0B82">
        <w:rPr>
          <w:rFonts w:ascii="Arial" w:hAnsi="Arial" w:cs="Arial"/>
          <w:sz w:val="20"/>
          <w:szCs w:val="20"/>
        </w:rPr>
        <w:t>ChiZ</w:t>
      </w:r>
      <w:proofErr w:type="spellEnd"/>
      <w:r w:rsidR="00DB0B82">
        <w:rPr>
          <w:rFonts w:ascii="Arial" w:hAnsi="Arial" w:cs="Arial"/>
          <w:sz w:val="20"/>
          <w:szCs w:val="20"/>
        </w:rPr>
        <w:t xml:space="preserve"> N-terminal domain has two distinctive spectra</w:t>
      </w:r>
      <w:r w:rsidR="003F3B87">
        <w:rPr>
          <w:rFonts w:ascii="Arial" w:hAnsi="Arial" w:cs="Arial"/>
          <w:sz w:val="20"/>
          <w:szCs w:val="20"/>
        </w:rPr>
        <w:t xml:space="preserve"> depending o</w:t>
      </w:r>
      <w:r w:rsidR="00F72331">
        <w:rPr>
          <w:rFonts w:ascii="Arial" w:hAnsi="Arial" w:cs="Arial"/>
          <w:sz w:val="20"/>
          <w:szCs w:val="20"/>
        </w:rPr>
        <w:t>n</w:t>
      </w:r>
      <w:r w:rsidR="003F3B87">
        <w:rPr>
          <w:rFonts w:ascii="Arial" w:hAnsi="Arial" w:cs="Arial"/>
          <w:sz w:val="20"/>
          <w:szCs w:val="20"/>
        </w:rPr>
        <w:t xml:space="preserve"> the pH used</w:t>
      </w:r>
      <w:r w:rsidR="00DB0B82">
        <w:rPr>
          <w:rFonts w:ascii="Arial" w:hAnsi="Arial" w:cs="Arial"/>
          <w:sz w:val="20"/>
          <w:szCs w:val="20"/>
        </w:rPr>
        <w:t xml:space="preserve">. In addition, </w:t>
      </w:r>
      <w:proofErr w:type="spellStart"/>
      <w:r w:rsidR="00DB0B82">
        <w:rPr>
          <w:rFonts w:ascii="Arial" w:hAnsi="Arial" w:cs="Arial"/>
          <w:sz w:val="20"/>
          <w:szCs w:val="20"/>
        </w:rPr>
        <w:t>ChiZ</w:t>
      </w:r>
      <w:proofErr w:type="spellEnd"/>
      <w:r w:rsidR="00DB0B82">
        <w:rPr>
          <w:rFonts w:ascii="Arial" w:hAnsi="Arial" w:cs="Arial"/>
          <w:sz w:val="20"/>
          <w:szCs w:val="20"/>
        </w:rPr>
        <w:t xml:space="preserve"> N-terminal domain is able to bind to peptidoglycan</w:t>
      </w:r>
      <w:r w:rsidR="00F72331">
        <w:rPr>
          <w:rFonts w:ascii="Arial" w:hAnsi="Arial" w:cs="Arial"/>
          <w:sz w:val="20"/>
          <w:szCs w:val="20"/>
        </w:rPr>
        <w:t xml:space="preserve">, </w:t>
      </w:r>
      <w:r w:rsidR="00DB0B82">
        <w:rPr>
          <w:rFonts w:ascii="Arial" w:hAnsi="Arial" w:cs="Arial"/>
          <w:sz w:val="20"/>
          <w:szCs w:val="20"/>
        </w:rPr>
        <w:t>but</w:t>
      </w:r>
      <w:r w:rsidR="003F3B87">
        <w:rPr>
          <w:rFonts w:ascii="Arial" w:hAnsi="Arial" w:cs="Arial"/>
          <w:sz w:val="20"/>
          <w:szCs w:val="20"/>
        </w:rPr>
        <w:t xml:space="preserve"> it remains</w:t>
      </w:r>
      <w:r w:rsidR="00DB0B82">
        <w:rPr>
          <w:rFonts w:ascii="Arial" w:hAnsi="Arial" w:cs="Arial"/>
          <w:sz w:val="20"/>
          <w:szCs w:val="20"/>
        </w:rPr>
        <w:t xml:space="preserve"> highly dynamic. The nature of the binding needs further study.</w:t>
      </w:r>
    </w:p>
    <w:p w:rsidR="00454C1E" w:rsidRDefault="00454C1E" w:rsidP="005C03D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:rsidR="00FB4399" w:rsidRPr="00917F2D" w:rsidRDefault="00E25473" w:rsidP="005C03D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917F2D">
        <w:rPr>
          <w:rFonts w:ascii="Arial" w:hAnsi="Arial" w:cs="Arial"/>
          <w:b/>
          <w:sz w:val="20"/>
          <w:szCs w:val="20"/>
        </w:rPr>
        <w:t>Acknowledgements</w:t>
      </w:r>
    </w:p>
    <w:p w:rsidR="00E25473" w:rsidRPr="00917F2D" w:rsidRDefault="00FB4399" w:rsidP="00F72331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17F2D">
        <w:rPr>
          <w:rFonts w:ascii="Arial" w:eastAsia="Times New Roman" w:hAnsi="Arial" w:cs="Arial"/>
          <w:sz w:val="20"/>
          <w:szCs w:val="20"/>
          <w:lang w:eastAsia="en-US"/>
        </w:rPr>
        <w:tab/>
        <w:t>A portion of this work was performed at the NHMFL, which is supported by NSF Coopera</w:t>
      </w:r>
      <w:r w:rsidR="003A1FF5" w:rsidRPr="00917F2D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 w:rsidRPr="00917F2D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F72331">
        <w:rPr>
          <w:rFonts w:ascii="Arial" w:eastAsia="Times New Roman" w:hAnsi="Arial" w:cs="Arial"/>
          <w:sz w:val="20"/>
          <w:szCs w:val="20"/>
          <w:lang w:eastAsia="en-US"/>
        </w:rPr>
        <w:t xml:space="preserve"> and</w:t>
      </w:r>
      <w:r w:rsidR="003A1FF5" w:rsidRPr="00917F2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17F2D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 w:rsidRPr="00917F2D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491C5D" w:rsidRPr="00917F2D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491C5D" w:rsidRPr="00917F2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17F2D">
        <w:rPr>
          <w:rFonts w:ascii="Arial" w:eastAsia="Times New Roman" w:hAnsi="Arial" w:cs="Arial"/>
          <w:sz w:val="20"/>
          <w:szCs w:val="20"/>
          <w:lang w:eastAsia="en-US"/>
        </w:rPr>
        <w:t xml:space="preserve">In addition, </w:t>
      </w:r>
      <w:r w:rsidR="00F72331">
        <w:rPr>
          <w:rFonts w:ascii="Arial" w:eastAsia="Times New Roman" w:hAnsi="Arial" w:cs="Arial"/>
          <w:sz w:val="20"/>
          <w:szCs w:val="20"/>
          <w:lang w:eastAsia="en-US"/>
        </w:rPr>
        <w:t xml:space="preserve">funding </w:t>
      </w:r>
      <w:proofErr w:type="gramStart"/>
      <w:r w:rsidR="00F72331">
        <w:rPr>
          <w:rFonts w:ascii="Arial" w:eastAsia="Times New Roman" w:hAnsi="Arial" w:cs="Arial"/>
          <w:sz w:val="20"/>
          <w:szCs w:val="20"/>
          <w:lang w:eastAsia="en-US"/>
        </w:rPr>
        <w:t xml:space="preserve">support </w:t>
      </w:r>
      <w:r w:rsidR="00F72331">
        <w:rPr>
          <w:rFonts w:ascii="Arial" w:hAnsi="Arial" w:cs="Arial"/>
          <w:sz w:val="20"/>
          <w:szCs w:val="20"/>
        </w:rPr>
        <w:t xml:space="preserve"> by</w:t>
      </w:r>
      <w:proofErr w:type="gramEnd"/>
      <w:r w:rsidR="00F72331">
        <w:rPr>
          <w:rFonts w:ascii="Arial" w:hAnsi="Arial" w:cs="Arial"/>
          <w:sz w:val="20"/>
          <w:szCs w:val="20"/>
        </w:rPr>
        <w:t xml:space="preserve"> NIH project P01- AI</w:t>
      </w:r>
      <w:r w:rsidR="0044083C" w:rsidRPr="00917F2D">
        <w:rPr>
          <w:rFonts w:ascii="Arial" w:hAnsi="Arial" w:cs="Arial"/>
          <w:sz w:val="20"/>
          <w:szCs w:val="20"/>
        </w:rPr>
        <w:t>074805</w:t>
      </w:r>
      <w:r w:rsidR="00910134" w:rsidRPr="00917F2D">
        <w:rPr>
          <w:rFonts w:ascii="Arial" w:hAnsi="Arial" w:cs="Arial"/>
          <w:sz w:val="20"/>
          <w:szCs w:val="20"/>
        </w:rPr>
        <w:t>.</w:t>
      </w:r>
    </w:p>
    <w:p w:rsidR="00454C1E" w:rsidRDefault="00454C1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s-CL"/>
        </w:rPr>
      </w:pPr>
    </w:p>
    <w:p w:rsidR="00910134" w:rsidRPr="00EC665E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es-CL"/>
        </w:rPr>
      </w:pPr>
      <w:proofErr w:type="spellStart"/>
      <w:r w:rsidRPr="00EC665E">
        <w:rPr>
          <w:rFonts w:ascii="Arial" w:hAnsi="Arial" w:cs="Arial"/>
          <w:b/>
          <w:sz w:val="20"/>
          <w:szCs w:val="20"/>
          <w:lang w:val="es-CL"/>
        </w:rPr>
        <w:t>References</w:t>
      </w:r>
      <w:proofErr w:type="spellEnd"/>
    </w:p>
    <w:p w:rsidR="00F908F6" w:rsidRPr="006B3824" w:rsidRDefault="00E411D1" w:rsidP="00741E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C665E">
        <w:rPr>
          <w:rFonts w:ascii="Arial" w:hAnsi="Arial" w:cs="Arial"/>
          <w:color w:val="000000" w:themeColor="text1"/>
          <w:sz w:val="20"/>
          <w:szCs w:val="20"/>
          <w:lang w:val="es-CL"/>
        </w:rPr>
        <w:t>[1]</w:t>
      </w:r>
      <w:r w:rsidR="00910134" w:rsidRPr="00EC665E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 xml:space="preserve"> </w:t>
      </w:r>
      <w:proofErr w:type="spellStart"/>
      <w:r w:rsidR="00910134" w:rsidRPr="00EC665E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>Chauhan</w:t>
      </w:r>
      <w:proofErr w:type="spellEnd"/>
      <w:r w:rsidR="00F72331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>,</w:t>
      </w:r>
      <w:r w:rsidR="00910134" w:rsidRPr="00EC665E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 xml:space="preserve"> A</w:t>
      </w:r>
      <w:proofErr w:type="gramStart"/>
      <w:r w:rsidR="00910134" w:rsidRPr="00EC665E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>. ,</w:t>
      </w:r>
      <w:proofErr w:type="gramEnd"/>
      <w:r w:rsidR="00910134" w:rsidRPr="00EC665E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 xml:space="preserve"> </w:t>
      </w:r>
      <w:r w:rsidR="00910134" w:rsidRPr="00EC665E">
        <w:rPr>
          <w:rFonts w:ascii="Arial" w:hAnsi="Arial" w:cs="Arial"/>
          <w:bCs/>
          <w:i/>
          <w:color w:val="000000" w:themeColor="text1"/>
          <w:sz w:val="20"/>
          <w:szCs w:val="20"/>
          <w:lang w:val="es-CL" w:eastAsia="en-US"/>
        </w:rPr>
        <w:t>et al</w:t>
      </w:r>
      <w:r w:rsidR="003D6A3E" w:rsidRPr="00EC665E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>.</w:t>
      </w:r>
      <w:r w:rsidR="00F72331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>,</w:t>
      </w:r>
      <w:r w:rsidR="00910134" w:rsidRPr="00EC665E">
        <w:rPr>
          <w:rFonts w:ascii="Arial" w:hAnsi="Arial" w:cs="Arial"/>
          <w:bCs/>
          <w:color w:val="000000" w:themeColor="text1"/>
          <w:sz w:val="20"/>
          <w:szCs w:val="20"/>
          <w:lang w:val="es-CL" w:eastAsia="en-US"/>
        </w:rPr>
        <w:t xml:space="preserve"> </w:t>
      </w:r>
      <w:r w:rsidR="00910134" w:rsidRPr="003D6A3E">
        <w:rPr>
          <w:rFonts w:ascii="Arial" w:hAnsi="Arial" w:cs="Arial"/>
          <w:color w:val="000000" w:themeColor="text1"/>
          <w:sz w:val="20"/>
          <w:szCs w:val="20"/>
          <w:lang w:eastAsia="en-US"/>
        </w:rPr>
        <w:t>Molecular Microbiology</w:t>
      </w:r>
      <w:r w:rsidR="00F72331">
        <w:rPr>
          <w:rFonts w:ascii="Arial" w:hAnsi="Arial" w:cs="Arial"/>
          <w:color w:val="000000" w:themeColor="text1"/>
          <w:sz w:val="20"/>
          <w:szCs w:val="20"/>
          <w:lang w:eastAsia="en-US"/>
        </w:rPr>
        <w:t>,</w:t>
      </w:r>
      <w:r w:rsidR="00910134" w:rsidRPr="003D6A3E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910134" w:rsidRPr="00F72331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>62</w:t>
      </w:r>
      <w:r w:rsidR="00910134" w:rsidRPr="003D6A3E">
        <w:rPr>
          <w:rFonts w:ascii="Arial" w:hAnsi="Arial" w:cs="Arial"/>
          <w:color w:val="000000" w:themeColor="text1"/>
          <w:sz w:val="20"/>
          <w:szCs w:val="20"/>
          <w:lang w:eastAsia="en-US"/>
        </w:rPr>
        <w:t>, 132–147 (2006).</w:t>
      </w:r>
    </w:p>
    <w:sectPr w:rsidR="00F908F6" w:rsidRPr="006B3824" w:rsidSect="00450C97">
      <w:headerReference w:type="default" r:id="rId14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F9" w:rsidRDefault="00F404F9">
      <w:r>
        <w:separator/>
      </w:r>
    </w:p>
  </w:endnote>
  <w:endnote w:type="continuationSeparator" w:id="0">
    <w:p w:rsidR="00F404F9" w:rsidRDefault="00F4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F9" w:rsidRDefault="00F404F9">
      <w:r>
        <w:separator/>
      </w:r>
    </w:p>
  </w:footnote>
  <w:footnote w:type="continuationSeparator" w:id="0">
    <w:p w:rsidR="00F404F9" w:rsidRDefault="00F4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C5" w:rsidRDefault="0046133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F974C6" w:rsidRPr="00306550" w:rsidRDefault="00F91BC5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="001E6BF4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v0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PFfDabTzGiYCvyMp9F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F91BC5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1E6BF4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 w:rsidR="00C83EAA"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58AC"/>
    <w:rsid w:val="000736B9"/>
    <w:rsid w:val="00076A26"/>
    <w:rsid w:val="000A1716"/>
    <w:rsid w:val="000A59A8"/>
    <w:rsid w:val="000E1D4F"/>
    <w:rsid w:val="00104A4C"/>
    <w:rsid w:val="00113D92"/>
    <w:rsid w:val="00120180"/>
    <w:rsid w:val="00130319"/>
    <w:rsid w:val="0014131B"/>
    <w:rsid w:val="00141FE9"/>
    <w:rsid w:val="0015366F"/>
    <w:rsid w:val="00155AD2"/>
    <w:rsid w:val="00167606"/>
    <w:rsid w:val="0018419E"/>
    <w:rsid w:val="0018697C"/>
    <w:rsid w:val="00187023"/>
    <w:rsid w:val="001C2F39"/>
    <w:rsid w:val="001C6630"/>
    <w:rsid w:val="001E526E"/>
    <w:rsid w:val="001E5ECF"/>
    <w:rsid w:val="001E6BF4"/>
    <w:rsid w:val="00217ED6"/>
    <w:rsid w:val="00231335"/>
    <w:rsid w:val="00233F11"/>
    <w:rsid w:val="00241739"/>
    <w:rsid w:val="002426D5"/>
    <w:rsid w:val="002524EE"/>
    <w:rsid w:val="00265A15"/>
    <w:rsid w:val="00290223"/>
    <w:rsid w:val="002C7675"/>
    <w:rsid w:val="00301309"/>
    <w:rsid w:val="00306550"/>
    <w:rsid w:val="00312C04"/>
    <w:rsid w:val="00314B59"/>
    <w:rsid w:val="00334CEB"/>
    <w:rsid w:val="003560D2"/>
    <w:rsid w:val="00363C8F"/>
    <w:rsid w:val="00376D2C"/>
    <w:rsid w:val="00393065"/>
    <w:rsid w:val="003947D3"/>
    <w:rsid w:val="003A1FF5"/>
    <w:rsid w:val="003B24E1"/>
    <w:rsid w:val="003C6493"/>
    <w:rsid w:val="003D6A3E"/>
    <w:rsid w:val="003E2F8E"/>
    <w:rsid w:val="003F3B87"/>
    <w:rsid w:val="003F55A7"/>
    <w:rsid w:val="003F6E7E"/>
    <w:rsid w:val="00410D2C"/>
    <w:rsid w:val="00420894"/>
    <w:rsid w:val="0044083C"/>
    <w:rsid w:val="00450C97"/>
    <w:rsid w:val="00454C1E"/>
    <w:rsid w:val="00461332"/>
    <w:rsid w:val="00486FF9"/>
    <w:rsid w:val="0049187D"/>
    <w:rsid w:val="00491C5D"/>
    <w:rsid w:val="004A227C"/>
    <w:rsid w:val="004A320D"/>
    <w:rsid w:val="004B5262"/>
    <w:rsid w:val="004F160B"/>
    <w:rsid w:val="005034C0"/>
    <w:rsid w:val="00511F7E"/>
    <w:rsid w:val="005173CE"/>
    <w:rsid w:val="0053142A"/>
    <w:rsid w:val="005452B9"/>
    <w:rsid w:val="00583BC3"/>
    <w:rsid w:val="005A1B84"/>
    <w:rsid w:val="005C03D3"/>
    <w:rsid w:val="005C2B45"/>
    <w:rsid w:val="005C3BD1"/>
    <w:rsid w:val="005C4667"/>
    <w:rsid w:val="005C5648"/>
    <w:rsid w:val="00625028"/>
    <w:rsid w:val="00627F7D"/>
    <w:rsid w:val="006612DC"/>
    <w:rsid w:val="00672D41"/>
    <w:rsid w:val="006B10D4"/>
    <w:rsid w:val="006B3824"/>
    <w:rsid w:val="006C0CE0"/>
    <w:rsid w:val="006C433B"/>
    <w:rsid w:val="006D745E"/>
    <w:rsid w:val="006E2CE0"/>
    <w:rsid w:val="006E4A9F"/>
    <w:rsid w:val="006F3D07"/>
    <w:rsid w:val="007207FF"/>
    <w:rsid w:val="00731C19"/>
    <w:rsid w:val="00734E94"/>
    <w:rsid w:val="00741E67"/>
    <w:rsid w:val="00764FB5"/>
    <w:rsid w:val="00774A49"/>
    <w:rsid w:val="007750D1"/>
    <w:rsid w:val="007C0813"/>
    <w:rsid w:val="007C3C29"/>
    <w:rsid w:val="007D3105"/>
    <w:rsid w:val="007D6346"/>
    <w:rsid w:val="007E2F28"/>
    <w:rsid w:val="00827F0C"/>
    <w:rsid w:val="00862CB5"/>
    <w:rsid w:val="00883638"/>
    <w:rsid w:val="008B05B8"/>
    <w:rsid w:val="008C5788"/>
    <w:rsid w:val="008D0A36"/>
    <w:rsid w:val="008E5BC5"/>
    <w:rsid w:val="008E5C85"/>
    <w:rsid w:val="008F35CC"/>
    <w:rsid w:val="00910134"/>
    <w:rsid w:val="00917F2D"/>
    <w:rsid w:val="0093038E"/>
    <w:rsid w:val="00952E47"/>
    <w:rsid w:val="009648AC"/>
    <w:rsid w:val="00965288"/>
    <w:rsid w:val="00994263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46942"/>
    <w:rsid w:val="00A55035"/>
    <w:rsid w:val="00A94FC4"/>
    <w:rsid w:val="00AA1020"/>
    <w:rsid w:val="00AA3EBF"/>
    <w:rsid w:val="00AC297F"/>
    <w:rsid w:val="00AC4AFE"/>
    <w:rsid w:val="00AE142B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B41DF"/>
    <w:rsid w:val="00BC337E"/>
    <w:rsid w:val="00BE2257"/>
    <w:rsid w:val="00BE3D7C"/>
    <w:rsid w:val="00C02989"/>
    <w:rsid w:val="00C076C7"/>
    <w:rsid w:val="00C13313"/>
    <w:rsid w:val="00C21B1A"/>
    <w:rsid w:val="00C75A17"/>
    <w:rsid w:val="00C81666"/>
    <w:rsid w:val="00C83434"/>
    <w:rsid w:val="00C83EAA"/>
    <w:rsid w:val="00C8762C"/>
    <w:rsid w:val="00C93F0D"/>
    <w:rsid w:val="00CA6625"/>
    <w:rsid w:val="00CA6DC9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65CBB"/>
    <w:rsid w:val="00D67B56"/>
    <w:rsid w:val="00D851F6"/>
    <w:rsid w:val="00DB0B82"/>
    <w:rsid w:val="00DD44E5"/>
    <w:rsid w:val="00E04B24"/>
    <w:rsid w:val="00E07ED9"/>
    <w:rsid w:val="00E25473"/>
    <w:rsid w:val="00E411D1"/>
    <w:rsid w:val="00E43BB4"/>
    <w:rsid w:val="00E5095B"/>
    <w:rsid w:val="00E57E61"/>
    <w:rsid w:val="00E66281"/>
    <w:rsid w:val="00E9388C"/>
    <w:rsid w:val="00EA1E33"/>
    <w:rsid w:val="00EB489A"/>
    <w:rsid w:val="00EB515D"/>
    <w:rsid w:val="00EC665E"/>
    <w:rsid w:val="00ED1C12"/>
    <w:rsid w:val="00F03164"/>
    <w:rsid w:val="00F23F2F"/>
    <w:rsid w:val="00F31351"/>
    <w:rsid w:val="00F31B06"/>
    <w:rsid w:val="00F404F9"/>
    <w:rsid w:val="00F43581"/>
    <w:rsid w:val="00F4530F"/>
    <w:rsid w:val="00F45B22"/>
    <w:rsid w:val="00F54466"/>
    <w:rsid w:val="00F72331"/>
    <w:rsid w:val="00F8198A"/>
    <w:rsid w:val="00F908F6"/>
    <w:rsid w:val="00F91BC5"/>
    <w:rsid w:val="00F95583"/>
    <w:rsid w:val="00F974C6"/>
    <w:rsid w:val="00FB4399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Default">
    <w:name w:val="Default"/>
    <w:rsid w:val="003B24E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color w:val="00000A"/>
      <w:sz w:val="22"/>
      <w:szCs w:val="22"/>
      <w:lang w:val="es-CL"/>
    </w:rPr>
  </w:style>
  <w:style w:type="character" w:customStyle="1" w:styleId="apple-converted-space">
    <w:name w:val="apple-converted-space"/>
    <w:basedOn w:val="DefaultParagraphFont"/>
    <w:rsid w:val="003D6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customStyle="1" w:styleId="Default">
    <w:name w:val="Default"/>
    <w:rsid w:val="003B24E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theme="minorBidi"/>
      <w:color w:val="00000A"/>
      <w:sz w:val="22"/>
      <w:szCs w:val="22"/>
      <w:lang w:val="es-CL"/>
    </w:rPr>
  </w:style>
  <w:style w:type="character" w:customStyle="1" w:styleId="apple-converted-space">
    <w:name w:val="apple-converted-space"/>
    <w:basedOn w:val="DefaultParagraphFont"/>
    <w:rsid w:val="003D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2016-02-10T14:10:00Z</dcterms:created>
  <dcterms:modified xsi:type="dcterms:W3CDTF">2016-02-10T14:13:00Z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0x01010002C644643969264883FBBDDE284BCE88</vt:lpwstr>
  </property>
</Properties>
</file>