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8A165" w14:textId="0EA599D3" w:rsidR="00C75A17" w:rsidRPr="00D65CBB" w:rsidRDefault="000D0514" w:rsidP="00473E19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Ultrafast Vibrational Coherence Spectroscopy of the Ferric Cytochrome Complex in a 25 T Magnetic </w:t>
      </w:r>
      <w:r w:rsidR="00DC3BA5">
        <w:rPr>
          <w:rFonts w:ascii="Arial" w:hAnsi="Arial" w:cs="Arial"/>
          <w:b/>
        </w:rPr>
        <w:t>Field</w:t>
      </w:r>
    </w:p>
    <w:p w14:paraId="19C8A166" w14:textId="77777777" w:rsidR="003E2F8E" w:rsidRPr="006B3824" w:rsidRDefault="003E2F8E" w:rsidP="000C3A1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19C8A168" w14:textId="0A114326" w:rsidR="00A94FC4" w:rsidRPr="006B3824" w:rsidRDefault="000A35F0" w:rsidP="000C3A1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Bishop, M.M. (NHMFL)</w:t>
      </w:r>
      <w:r w:rsidR="000358D5">
        <w:rPr>
          <w:rFonts w:ascii="Arial" w:hAnsi="Arial" w:cs="Arial"/>
          <w:sz w:val="20"/>
          <w:szCs w:val="20"/>
        </w:rPr>
        <w:t xml:space="preserve">; Garcia, C.G.; </w:t>
      </w:r>
      <w:proofErr w:type="spellStart"/>
      <w:r w:rsidR="00D31E0F">
        <w:rPr>
          <w:rFonts w:ascii="Arial" w:hAnsi="Arial" w:cs="Arial"/>
          <w:sz w:val="20"/>
          <w:szCs w:val="20"/>
        </w:rPr>
        <w:t>Holleman</w:t>
      </w:r>
      <w:proofErr w:type="spellEnd"/>
      <w:r w:rsidR="00D31E0F">
        <w:rPr>
          <w:rFonts w:ascii="Arial" w:hAnsi="Arial" w:cs="Arial"/>
          <w:sz w:val="20"/>
          <w:szCs w:val="20"/>
        </w:rPr>
        <w:t>, J.F. (NHMFL-FSU)</w:t>
      </w:r>
      <w:r>
        <w:rPr>
          <w:rFonts w:ascii="Arial" w:hAnsi="Arial" w:cs="Arial"/>
          <w:sz w:val="20"/>
          <w:szCs w:val="20"/>
        </w:rPr>
        <w:t xml:space="preserve"> </w:t>
      </w:r>
      <w:r w:rsidR="000358D5">
        <w:rPr>
          <w:rFonts w:ascii="Arial" w:hAnsi="Arial" w:cs="Arial"/>
          <w:sz w:val="20"/>
          <w:szCs w:val="20"/>
        </w:rPr>
        <w:t xml:space="preserve">and </w:t>
      </w:r>
      <w:r w:rsidRPr="00473E19">
        <w:rPr>
          <w:rFonts w:ascii="Arial" w:hAnsi="Arial" w:cs="Arial"/>
          <w:sz w:val="20"/>
          <w:szCs w:val="20"/>
          <w:u w:val="single"/>
        </w:rPr>
        <w:t>McGill, S.</w:t>
      </w:r>
      <w:r w:rsidR="00640B72" w:rsidRPr="00473E19">
        <w:rPr>
          <w:rFonts w:ascii="Arial" w:hAnsi="Arial" w:cs="Arial"/>
          <w:sz w:val="20"/>
          <w:szCs w:val="20"/>
          <w:u w:val="single"/>
        </w:rPr>
        <w:t>A.</w:t>
      </w:r>
      <w:r>
        <w:rPr>
          <w:rFonts w:ascii="Arial" w:hAnsi="Arial" w:cs="Arial"/>
          <w:sz w:val="20"/>
          <w:szCs w:val="20"/>
        </w:rPr>
        <w:t xml:space="preserve"> (NHMFL)</w:t>
      </w:r>
    </w:p>
    <w:p w14:paraId="19C8A169" w14:textId="77777777" w:rsidR="00A94FC4" w:rsidRPr="006B3824" w:rsidRDefault="00A94FC4" w:rsidP="000C3A12">
      <w:pPr>
        <w:pBdr>
          <w:bottom w:val="single" w:sz="12" w:space="1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6EBB2AF5" w14:textId="77777777" w:rsidR="001E046D" w:rsidRDefault="001E046D" w:rsidP="000C3A12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19C8A16B" w14:textId="7ECF3898" w:rsidR="00A94FC4" w:rsidRPr="002426D5" w:rsidRDefault="00A94FC4" w:rsidP="000C3A12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</w:p>
    <w:p w14:paraId="19C8A16E" w14:textId="5349B47D" w:rsidR="002524EE" w:rsidRPr="00752568" w:rsidRDefault="000358D5" w:rsidP="000C3A1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1479">
        <w:rPr>
          <w:rFonts w:ascii="Arial" w:hAnsi="Arial" w:cs="Arial"/>
          <w:sz w:val="20"/>
          <w:szCs w:val="20"/>
        </w:rPr>
        <w:t>The iron cytochrome complex (</w:t>
      </w:r>
      <w:r w:rsidR="00207ECD">
        <w:rPr>
          <w:rFonts w:ascii="Arial" w:hAnsi="Arial" w:cs="Arial"/>
          <w:sz w:val="20"/>
          <w:szCs w:val="20"/>
        </w:rPr>
        <w:t>Cyt</w:t>
      </w:r>
      <w:r w:rsidR="001725C2">
        <w:rPr>
          <w:rFonts w:ascii="Arial" w:hAnsi="Arial" w:cs="Arial"/>
          <w:sz w:val="20"/>
          <w:szCs w:val="20"/>
        </w:rPr>
        <w:t> </w:t>
      </w:r>
      <w:r w:rsidR="001725C2" w:rsidRPr="00207ECD">
        <w:rPr>
          <w:rFonts w:ascii="Arial" w:hAnsi="Arial" w:cs="Arial"/>
          <w:i/>
          <w:sz w:val="20"/>
          <w:szCs w:val="20"/>
        </w:rPr>
        <w:t>c</w:t>
      </w:r>
      <w:r w:rsidR="001725C2">
        <w:rPr>
          <w:rFonts w:ascii="Arial" w:hAnsi="Arial" w:cs="Arial"/>
          <w:sz w:val="20"/>
          <w:szCs w:val="20"/>
        </w:rPr>
        <w:t>)</w:t>
      </w:r>
      <w:r w:rsidR="000D0514">
        <w:rPr>
          <w:rFonts w:ascii="Arial" w:hAnsi="Arial" w:cs="Arial"/>
          <w:sz w:val="20"/>
          <w:szCs w:val="20"/>
        </w:rPr>
        <w:t xml:space="preserve"> is a small globular heme protein which acts as an electron donor and acceptor in the electron transport membranes of mitochondria. The structure of this protein is highly conserved among species,</w:t>
      </w:r>
      <w:r w:rsidR="00DC3BA5">
        <w:rPr>
          <w:rFonts w:ascii="Arial" w:hAnsi="Arial" w:cs="Arial"/>
          <w:sz w:val="20"/>
          <w:szCs w:val="20"/>
        </w:rPr>
        <w:t xml:space="preserve"> which suggests that it is highly optimized. Ruffling coordinates, which describe an out-of-plane distortion of the heme cofactor appear to be particularly conserved among species</w:t>
      </w:r>
      <w:r w:rsidR="001E046D">
        <w:rPr>
          <w:rFonts w:ascii="Arial" w:hAnsi="Arial" w:cs="Arial"/>
          <w:sz w:val="20"/>
          <w:szCs w:val="20"/>
        </w:rPr>
        <w:t>,</w:t>
      </w:r>
      <w:r w:rsidR="001E046D" w:rsidRPr="001E046D">
        <w:rPr>
          <w:rFonts w:ascii="Arial" w:hAnsi="Arial" w:cs="Arial"/>
          <w:sz w:val="20"/>
          <w:szCs w:val="20"/>
        </w:rPr>
        <w:t xml:space="preserve"> </w:t>
      </w:r>
      <w:r w:rsidR="001E046D">
        <w:rPr>
          <w:rFonts w:ascii="Arial" w:hAnsi="Arial" w:cs="Arial"/>
          <w:sz w:val="20"/>
          <w:szCs w:val="20"/>
        </w:rPr>
        <w:t>and are correlated to electron transfer function.</w:t>
      </w:r>
      <w:r w:rsidR="001E046D">
        <w:rPr>
          <w:rFonts w:ascii="Arial" w:hAnsi="Arial" w:cs="Arial"/>
          <w:sz w:val="20"/>
          <w:szCs w:val="20"/>
        </w:rPr>
        <w:fldChar w:fldCharType="begin">
          <w:fldData xml:space="preserve">PEVuZE5vdGU+PENpdGU+PEF1dGhvcj5LdWJvPC9BdXRob3I+PFllYXI+MjAwODwvWWVhcj48UmVj
TnVtPjQwNzQ8L1JlY051bT48RGlzcGxheVRleHQ+PHN0eWxlIGZhY2U9InN1cGVyc2NyaXB0Ij4x
LCAyPC9zdHlsZT48L0Rpc3BsYXlUZXh0PjxyZWNvcmQ+PHJlYy1udW1iZXI+NDA3NDwvcmVjLW51
bWJlcj48Zm9yZWlnbi1rZXlzPjxrZXkgYXBwPSJFTiIgZGItaWQ9ImEwdHd2MjUwNzBlcmY0ZWRm
ZW81djlycTBzenJ3ejl0MmZmeCI+NDA3NDwva2V5PjwvZm9yZWlnbi1rZXlzPjxyZWYtdHlwZSBu
YW1lPSJKb3VybmFsIEFydGljbGUiPjE3PC9yZWYtdHlwZT48Y29udHJpYnV0b3JzPjxhdXRob3Jz
PjxhdXRob3I+S3VibywgTWlub3J1PC9hdXRob3I+PGF1dGhvcj5HcnVpYSwgRmxhdml1PC9hdXRo
b3I+PGF1dGhvcj5CZW5hYmJhcywgQWJkZWxrcmltPC9hdXRob3I+PGF1dGhvcj5CYXJhYmFuc2No
aWtvdiwgQWxleGFuZGVyPC9hdXRob3I+PGF1dGhvcj5Nb250Zm9ydCwgV2lsbGlhbSBSLjwvYXV0
aG9yPjxhdXRob3I+TWFlcywgRXN0ZWxsZSBNLjwvYXV0aG9yPjxhdXRob3I+Q2hhbXBpb24sIFBh
dWwgTS48L2F1dGhvcj48L2F1dGhvcnM+PC9jb250cmlidXRvcnM+PHRpdGxlcz48dGl0bGU+TG93
LUZyZXF1ZW5jeSBNb2RlIEFjdGl2aXR5IG9mIEhlbWU6IEZlbXRvc2Vjb25kIENvaGVyZW5jZSBT
cGVjdHJvc2NvcHkgb2YgSXJvbiBQb3JwaGluZSBIYWxpZGVzIGFuZCBOaXRyb3Bob3JpbjwvdGl0
bGU+PHNlY29uZGFyeS10aXRsZT5Kb3VybmFsIG9mIHRoZSBBbWVyaWNhbiBDaGVtaWNhbCBTb2Np
ZXR5PC9zZWNvbmRhcnktdGl0bGU+PC90aXRsZXM+PHBlcmlvZGljYWw+PGZ1bGwtdGl0bGU+Sm91
cm5hbCBvZiB0aGUgQW1lcmljYW4gQ2hlbWljYWwgU29jaWV0eTwvZnVsbC10aXRsZT48L3Blcmlv
ZGljYWw+PHBhZ2VzPjk4MDAtOTgxMTwvcGFnZXM+PHZvbHVtZT4xMzA8L3ZvbHVtZT48bnVtYmVy
PjMwPC9udW1iZXI+PGRhdGVzPjx5ZWFyPjIwMDg8L3llYXI+PHB1Yi1kYXRlcz48ZGF0ZT4yMDA4
LzA3LzAxPC9kYXRlPjwvcHViLWRhdGVzPjwvZGF0ZXM+PHB1Ymxpc2hlcj5BbWVyaWNhbiBDaGVt
aWNhbCBTb2NpZXR5PC9wdWJsaXNoZXI+PGlzYm4+MDAwMi03ODYzPC9pc2JuPjx1cmxzPjxyZWxh
dGVkLXVybHM+PHVybD5odHRwOi8vZHguZG9pLm9yZy8xMC4xMDIxL2phODAwOTE2ZDwvdXJsPjwv
cmVsYXRlZC11cmxzPjwvdXJscz48ZWxlY3Ryb25pYy1yZXNvdXJjZS1udW0+MTAuMTAyMS9qYTgw
MDkxNmQ8L2VsZWN0cm9uaWMtcmVzb3VyY2UtbnVtPjwvcmVjb3JkPjwvQ2l0ZT48Q2l0ZT48QXV0
aG9yPlN1bjwvQXV0aG9yPjxZZWFyPjIwMTQ8L1llYXI+PFJlY051bT40MDA4PC9SZWNOdW0+PHJl
Y29yZD48cmVjLW51bWJlcj40MDA4PC9yZWMtbnVtYmVyPjxmb3JlaWduLWtleXM+PGtleSBhcHA9
IkVOIiBkYi1pZD0iYTB0d3YyNTA3MGVyZjRlZGZlbzV2OXJxMHN6cnd6OXQyZmZ4Ij40MDA4PC9r
ZXk+PC9mb3JlaWduLWtleXM+PHJlZi10eXBlIG5hbWU9IkpvdXJuYWwgQXJ0aWNsZSI+MTc8L3Jl
Zi10eXBlPjxjb250cmlidXRvcnM+PGF1dGhvcnM+PGF1dGhvcj5TdW4sIFl1aGFuPC9hdXRob3I+
PGF1dGhvcj5CZW5hYmJhcywgQWJkZWxrcmltPC9hdXRob3I+PGF1dGhvcj5aZW5nLCBXZWlxaWFv
PC9hdXRob3I+PGF1dGhvcj5LbGVpbmdhcmRuZXIsIEplc3NlIEcuPC9hdXRob3I+PGF1dGhvcj5C
cmVuLCBLYXJhIEwuPC9hdXRob3I+PGF1dGhvcj5DaGFtcGlvbiwgUGF1bCBNLjwvYXV0aG9yPjwv
YXV0aG9ycz48L2NvbnRyaWJ1dG9ycz48dGl0bGVzPjx0aXRsZT5JbnZlc3RpZ2F0aW9ucyBvZiBo
ZW1lIGRpc3RvcnRpb24sIGxvdy1mcmVxdWVuY3kgdmlicmF0aW9uYWwgZXhjaXRhdGlvbnMsIGFu
ZCBlbGVjdHJvbiB0cmFuc2ZlciBpbiBjeXRvY2hyb21lIGM8L3RpdGxlPjxzZWNvbmRhcnktdGl0
bGU+UHJvY2VlZGluZ3Mgb2YgdGhlIE5hdGlvbmFsIEFjYWRlbXkgb2YgU2NpZW5jZXM8L3NlY29u
ZGFyeS10aXRsZT48L3RpdGxlcz48cGVyaW9kaWNhbD48ZnVsbC10aXRsZT5Qcm9jZWVkaW5ncyBv
ZiB0aGUgTmF0aW9uYWwgQWNhZGVteSBvZiBTY2llbmNlczwvZnVsbC10aXRsZT48L3BlcmlvZGlj
YWw+PHBhZ2VzPjY1NzAtNjU3NTwvcGFnZXM+PHZvbHVtZT4xMTE8L3ZvbHVtZT48bnVtYmVyPjE4
PC9udW1iZXI+PGRhdGVzPjx5ZWFyPjIwMTQ8L3llYXI+PHB1Yi1kYXRlcz48ZGF0ZT5NYXkgNiwg
MjAxNDwvZGF0ZT48L3B1Yi1kYXRlcz48L2RhdGVzPjx1cmxzPjxyZWxhdGVkLXVybHM+PHVybD5o
dHRwOi8vd3d3LnBuYXMub3JnL2NvbnRlbnQvMTExLzE4LzY1NzAuYWJzdHJhY3Q8L3VybD48L3Jl
bGF0ZWQtdXJscz48L3VybHM+PGVsZWN0cm9uaWMtcmVzb3VyY2UtbnVtPjEwLjEwNzMvcG5hcy4x
MzIyMjc0MTExPC9lbGVjdHJvbmljLXJlc291cmNlLW51bT48L3JlY29yZD48L0NpdGU+PC9FbmRO
b3RlPgB=
</w:fldData>
        </w:fldChar>
      </w:r>
      <w:r w:rsidR="001E046D">
        <w:rPr>
          <w:rFonts w:ascii="Arial" w:hAnsi="Arial" w:cs="Arial"/>
          <w:sz w:val="20"/>
          <w:szCs w:val="20"/>
        </w:rPr>
        <w:instrText xml:space="preserve"> ADDIN EN.CITE </w:instrText>
      </w:r>
      <w:r w:rsidR="001E046D">
        <w:rPr>
          <w:rFonts w:ascii="Arial" w:hAnsi="Arial" w:cs="Arial"/>
          <w:sz w:val="20"/>
          <w:szCs w:val="20"/>
        </w:rPr>
        <w:fldChar w:fldCharType="begin">
          <w:fldData xml:space="preserve">PEVuZE5vdGU+PENpdGU+PEF1dGhvcj5LdWJvPC9BdXRob3I+PFllYXI+MjAwODwvWWVhcj48UmVj
TnVtPjQwNzQ8L1JlY051bT48RGlzcGxheVRleHQ+PHN0eWxlIGZhY2U9InN1cGVyc2NyaXB0Ij4x
LCAyPC9zdHlsZT48L0Rpc3BsYXlUZXh0PjxyZWNvcmQ+PHJlYy1udW1iZXI+NDA3NDwvcmVjLW51
bWJlcj48Zm9yZWlnbi1rZXlzPjxrZXkgYXBwPSJFTiIgZGItaWQ9ImEwdHd2MjUwNzBlcmY0ZWRm
ZW81djlycTBzenJ3ejl0MmZmeCI+NDA3NDwva2V5PjwvZm9yZWlnbi1rZXlzPjxyZWYtdHlwZSBu
YW1lPSJKb3VybmFsIEFydGljbGUiPjE3PC9yZWYtdHlwZT48Y29udHJpYnV0b3JzPjxhdXRob3Jz
PjxhdXRob3I+S3VibywgTWlub3J1PC9hdXRob3I+PGF1dGhvcj5HcnVpYSwgRmxhdml1PC9hdXRo
b3I+PGF1dGhvcj5CZW5hYmJhcywgQWJkZWxrcmltPC9hdXRob3I+PGF1dGhvcj5CYXJhYmFuc2No
aWtvdiwgQWxleGFuZGVyPC9hdXRob3I+PGF1dGhvcj5Nb250Zm9ydCwgV2lsbGlhbSBSLjwvYXV0
aG9yPjxhdXRob3I+TWFlcywgRXN0ZWxsZSBNLjwvYXV0aG9yPjxhdXRob3I+Q2hhbXBpb24sIFBh
dWwgTS48L2F1dGhvcj48L2F1dGhvcnM+PC9jb250cmlidXRvcnM+PHRpdGxlcz48dGl0bGU+TG93
LUZyZXF1ZW5jeSBNb2RlIEFjdGl2aXR5IG9mIEhlbWU6IEZlbXRvc2Vjb25kIENvaGVyZW5jZSBT
cGVjdHJvc2NvcHkgb2YgSXJvbiBQb3JwaGluZSBIYWxpZGVzIGFuZCBOaXRyb3Bob3JpbjwvdGl0
bGU+PHNlY29uZGFyeS10aXRsZT5Kb3VybmFsIG9mIHRoZSBBbWVyaWNhbiBDaGVtaWNhbCBTb2Np
ZXR5PC9zZWNvbmRhcnktdGl0bGU+PC90aXRsZXM+PHBlcmlvZGljYWw+PGZ1bGwtdGl0bGU+Sm91
cm5hbCBvZiB0aGUgQW1lcmljYW4gQ2hlbWljYWwgU29jaWV0eTwvZnVsbC10aXRsZT48L3Blcmlv
ZGljYWw+PHBhZ2VzPjk4MDAtOTgxMTwvcGFnZXM+PHZvbHVtZT4xMzA8L3ZvbHVtZT48bnVtYmVy
PjMwPC9udW1iZXI+PGRhdGVzPjx5ZWFyPjIwMDg8L3llYXI+PHB1Yi1kYXRlcz48ZGF0ZT4yMDA4
LzA3LzAxPC9kYXRlPjwvcHViLWRhdGVzPjwvZGF0ZXM+PHB1Ymxpc2hlcj5BbWVyaWNhbiBDaGVt
aWNhbCBTb2NpZXR5PC9wdWJsaXNoZXI+PGlzYm4+MDAwMi03ODYzPC9pc2JuPjx1cmxzPjxyZWxh
dGVkLXVybHM+PHVybD5odHRwOi8vZHguZG9pLm9yZy8xMC4xMDIxL2phODAwOTE2ZDwvdXJsPjwv
cmVsYXRlZC11cmxzPjwvdXJscz48ZWxlY3Ryb25pYy1yZXNvdXJjZS1udW0+MTAuMTAyMS9qYTgw
MDkxNmQ8L2VsZWN0cm9uaWMtcmVzb3VyY2UtbnVtPjwvcmVjb3JkPjwvQ2l0ZT48Q2l0ZT48QXV0
aG9yPlN1bjwvQXV0aG9yPjxZZWFyPjIwMTQ8L1llYXI+PFJlY051bT40MDA4PC9SZWNOdW0+PHJl
Y29yZD48cmVjLW51bWJlcj40MDA4PC9yZWMtbnVtYmVyPjxmb3JlaWduLWtleXM+PGtleSBhcHA9
IkVOIiBkYi1pZD0iYTB0d3YyNTA3MGVyZjRlZGZlbzV2OXJxMHN6cnd6OXQyZmZ4Ij40MDA4PC9r
ZXk+PC9mb3JlaWduLWtleXM+PHJlZi10eXBlIG5hbWU9IkpvdXJuYWwgQXJ0aWNsZSI+MTc8L3Jl
Zi10eXBlPjxjb250cmlidXRvcnM+PGF1dGhvcnM+PGF1dGhvcj5TdW4sIFl1aGFuPC9hdXRob3I+
PGF1dGhvcj5CZW5hYmJhcywgQWJkZWxrcmltPC9hdXRob3I+PGF1dGhvcj5aZW5nLCBXZWlxaWFv
PC9hdXRob3I+PGF1dGhvcj5LbGVpbmdhcmRuZXIsIEplc3NlIEcuPC9hdXRob3I+PGF1dGhvcj5C
cmVuLCBLYXJhIEwuPC9hdXRob3I+PGF1dGhvcj5DaGFtcGlvbiwgUGF1bCBNLjwvYXV0aG9yPjwv
YXV0aG9ycz48L2NvbnRyaWJ1dG9ycz48dGl0bGVzPjx0aXRsZT5JbnZlc3RpZ2F0aW9ucyBvZiBo
ZW1lIGRpc3RvcnRpb24sIGxvdy1mcmVxdWVuY3kgdmlicmF0aW9uYWwgZXhjaXRhdGlvbnMsIGFu
ZCBlbGVjdHJvbiB0cmFuc2ZlciBpbiBjeXRvY2hyb21lIGM8L3RpdGxlPjxzZWNvbmRhcnktdGl0
bGU+UHJvY2VlZGluZ3Mgb2YgdGhlIE5hdGlvbmFsIEFjYWRlbXkgb2YgU2NpZW5jZXM8L3NlY29u
ZGFyeS10aXRsZT48L3RpdGxlcz48cGVyaW9kaWNhbD48ZnVsbC10aXRsZT5Qcm9jZWVkaW5ncyBv
ZiB0aGUgTmF0aW9uYWwgQWNhZGVteSBvZiBTY2llbmNlczwvZnVsbC10aXRsZT48L3BlcmlvZGlj
YWw+PHBhZ2VzPjY1NzAtNjU3NTwvcGFnZXM+PHZvbHVtZT4xMTE8L3ZvbHVtZT48bnVtYmVyPjE4
PC9udW1iZXI+PGRhdGVzPjx5ZWFyPjIwMTQ8L3llYXI+PHB1Yi1kYXRlcz48ZGF0ZT5NYXkgNiwg
MjAxNDwvZGF0ZT48L3B1Yi1kYXRlcz48L2RhdGVzPjx1cmxzPjxyZWxhdGVkLXVybHM+PHVybD5o
dHRwOi8vd3d3LnBuYXMub3JnL2NvbnRlbnQvMTExLzE4LzY1NzAuYWJzdHJhY3Q8L3VybD48L3Jl
bGF0ZWQtdXJscz48L3VybHM+PGVsZWN0cm9uaWMtcmVzb3VyY2UtbnVtPjEwLjEwNzMvcG5hcy4x
MzIyMjc0MTExPC9lbGVjdHJvbmljLXJlc291cmNlLW51bT48L3JlY29yZD48L0NpdGU+PC9FbmRO
b3RlPgB=
</w:fldData>
        </w:fldChar>
      </w:r>
      <w:r w:rsidR="001E046D">
        <w:rPr>
          <w:rFonts w:ascii="Arial" w:hAnsi="Arial" w:cs="Arial"/>
          <w:sz w:val="20"/>
          <w:szCs w:val="20"/>
        </w:rPr>
        <w:instrText xml:space="preserve"> ADDIN EN.CITE.DATA </w:instrText>
      </w:r>
      <w:r w:rsidR="001E046D">
        <w:rPr>
          <w:rFonts w:ascii="Arial" w:hAnsi="Arial" w:cs="Arial"/>
          <w:sz w:val="20"/>
          <w:szCs w:val="20"/>
        </w:rPr>
      </w:r>
      <w:r w:rsidR="001E046D">
        <w:rPr>
          <w:rFonts w:ascii="Arial" w:hAnsi="Arial" w:cs="Arial"/>
          <w:sz w:val="20"/>
          <w:szCs w:val="20"/>
        </w:rPr>
        <w:fldChar w:fldCharType="end"/>
      </w:r>
      <w:r w:rsidR="001E046D">
        <w:rPr>
          <w:rFonts w:ascii="Arial" w:hAnsi="Arial" w:cs="Arial"/>
          <w:sz w:val="20"/>
          <w:szCs w:val="20"/>
        </w:rPr>
      </w:r>
      <w:r w:rsidR="001E046D">
        <w:rPr>
          <w:rFonts w:ascii="Arial" w:hAnsi="Arial" w:cs="Arial"/>
          <w:sz w:val="20"/>
          <w:szCs w:val="20"/>
        </w:rPr>
        <w:fldChar w:fldCharType="separate"/>
      </w:r>
      <w:hyperlink w:anchor="_ENREF_1" w:tooltip="Kubo, 2008 #4074" w:history="1">
        <w:r w:rsidR="001E046D" w:rsidRPr="001E046D">
          <w:rPr>
            <w:rFonts w:ascii="Arial" w:hAnsi="Arial" w:cs="Arial"/>
            <w:noProof/>
            <w:sz w:val="20"/>
            <w:szCs w:val="20"/>
            <w:vertAlign w:val="superscript"/>
          </w:rPr>
          <w:t>1</w:t>
        </w:r>
      </w:hyperlink>
      <w:r w:rsidR="001E046D" w:rsidRPr="001E046D">
        <w:rPr>
          <w:rFonts w:ascii="Arial" w:hAnsi="Arial" w:cs="Arial"/>
          <w:noProof/>
          <w:sz w:val="20"/>
          <w:szCs w:val="20"/>
          <w:vertAlign w:val="superscript"/>
        </w:rPr>
        <w:t xml:space="preserve">, </w:t>
      </w:r>
      <w:hyperlink w:anchor="_ENREF_2" w:tooltip="Sun, 2014 #4008" w:history="1">
        <w:r w:rsidR="001E046D" w:rsidRPr="001E046D">
          <w:rPr>
            <w:rFonts w:ascii="Arial" w:hAnsi="Arial" w:cs="Arial"/>
            <w:noProof/>
            <w:sz w:val="20"/>
            <w:szCs w:val="20"/>
            <w:vertAlign w:val="superscript"/>
          </w:rPr>
          <w:t>2</w:t>
        </w:r>
      </w:hyperlink>
      <w:r w:rsidR="001E046D">
        <w:rPr>
          <w:rFonts w:ascii="Arial" w:hAnsi="Arial" w:cs="Arial"/>
          <w:sz w:val="20"/>
          <w:szCs w:val="20"/>
        </w:rPr>
        <w:fldChar w:fldCharType="end"/>
      </w:r>
      <w:r w:rsidR="00DC3BA5">
        <w:rPr>
          <w:rFonts w:ascii="Arial" w:hAnsi="Arial" w:cs="Arial"/>
          <w:sz w:val="20"/>
          <w:szCs w:val="20"/>
        </w:rPr>
        <w:t xml:space="preserve"> These ruffling </w:t>
      </w:r>
      <w:r w:rsidR="00771479">
        <w:rPr>
          <w:rFonts w:ascii="Arial" w:hAnsi="Arial" w:cs="Arial"/>
          <w:sz w:val="20"/>
          <w:szCs w:val="20"/>
        </w:rPr>
        <w:t>coordinates/motions in</w:t>
      </w:r>
      <w:r w:rsidR="00207ECD">
        <w:rPr>
          <w:rFonts w:ascii="Arial" w:hAnsi="Arial" w:cs="Arial"/>
          <w:sz w:val="20"/>
          <w:szCs w:val="20"/>
        </w:rPr>
        <w:t xml:space="preserve"> Cyt </w:t>
      </w:r>
      <w:r w:rsidR="00207ECD" w:rsidRPr="00207ECD">
        <w:rPr>
          <w:rFonts w:ascii="Arial" w:hAnsi="Arial" w:cs="Arial"/>
          <w:i/>
          <w:sz w:val="20"/>
          <w:szCs w:val="20"/>
        </w:rPr>
        <w:t>c</w:t>
      </w:r>
      <w:r w:rsidR="00207ECD">
        <w:rPr>
          <w:rFonts w:ascii="Arial" w:hAnsi="Arial" w:cs="Arial"/>
          <w:sz w:val="20"/>
          <w:szCs w:val="20"/>
        </w:rPr>
        <w:t xml:space="preserve"> </w:t>
      </w:r>
      <w:r w:rsidR="00DC3BA5">
        <w:rPr>
          <w:rFonts w:ascii="Arial" w:hAnsi="Arial" w:cs="Arial"/>
          <w:sz w:val="20"/>
          <w:szCs w:val="20"/>
        </w:rPr>
        <w:t>have been the subject of intense study</w:t>
      </w:r>
      <w:r w:rsidR="00512EE8">
        <w:rPr>
          <w:rFonts w:ascii="Arial" w:hAnsi="Arial" w:cs="Arial"/>
          <w:sz w:val="20"/>
          <w:szCs w:val="20"/>
        </w:rPr>
        <w:t xml:space="preserve"> and </w:t>
      </w:r>
      <w:r w:rsidR="00002440">
        <w:rPr>
          <w:rFonts w:ascii="Arial" w:hAnsi="Arial" w:cs="Arial"/>
          <w:sz w:val="20"/>
          <w:szCs w:val="20"/>
        </w:rPr>
        <w:t>this ruffling activity is</w:t>
      </w:r>
      <w:r w:rsidR="00512EE8">
        <w:rPr>
          <w:rFonts w:ascii="Arial" w:hAnsi="Arial" w:cs="Arial"/>
          <w:sz w:val="20"/>
          <w:szCs w:val="20"/>
        </w:rPr>
        <w:t xml:space="preserve"> thought to involve iron d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  <w:r w:rsidR="00771479">
        <w:rPr>
          <w:rFonts w:ascii="Arial" w:hAnsi="Arial" w:cs="Arial"/>
          <w:sz w:val="20"/>
          <w:szCs w:val="20"/>
        </w:rPr>
        <w:t>-symmetric</w:t>
      </w:r>
      <w:r w:rsidR="00002440">
        <w:rPr>
          <w:rFonts w:ascii="Arial" w:hAnsi="Arial" w:cs="Arial"/>
          <w:sz w:val="20"/>
          <w:szCs w:val="20"/>
        </w:rPr>
        <w:t xml:space="preserve"> orbitals.</w:t>
      </w:r>
      <w:hyperlink w:anchor="_ENREF_1" w:tooltip="Kubo, 2008 #4074" w:history="1">
        <w:r w:rsidR="001E046D">
          <w:rPr>
            <w:rFonts w:ascii="Arial" w:hAnsi="Arial" w:cs="Arial"/>
            <w:sz w:val="20"/>
            <w:szCs w:val="20"/>
          </w:rPr>
          <w:fldChar w:fldCharType="begin">
            <w:fldData xml:space="preserve">PEVuZE5vdGU+PENpdGU+PEF1dGhvcj5LdWJvPC9BdXRob3I+PFllYXI+MjAwODwvWWVhcj48UmVj
TnVtPjQwNzQ8L1JlY051bT48RGlzcGxheVRleHQ+PHN0eWxlIGZhY2U9InN1cGVyc2NyaXB0Ij4x
LTM8L3N0eWxlPjwvRGlzcGxheVRleHQ+PHJlY29yZD48cmVjLW51bWJlcj40MDc0PC9yZWMtbnVt
YmVyPjxmb3JlaWduLWtleXM+PGtleSBhcHA9IkVOIiBkYi1pZD0iYTB0d3YyNTA3MGVyZjRlZGZl
bzV2OXJxMHN6cnd6OXQyZmZ4Ij40MDc0PC9rZXk+PC9mb3JlaWduLWtleXM+PHJlZi10eXBlIG5h
bWU9IkpvdXJuYWwgQXJ0aWNsZSI+MTc8L3JlZi10eXBlPjxjb250cmlidXRvcnM+PGF1dGhvcnM+
PGF1dGhvcj5LdWJvLCBNaW5vcnU8L2F1dGhvcj48YXV0aG9yPkdydWlhLCBGbGF2aXU8L2F1dGhv
cj48YXV0aG9yPkJlbmFiYmFzLCBBYmRlbGtyaW08L2F1dGhvcj48YXV0aG9yPkJhcmFiYW5zY2hp
a292LCBBbGV4YW5kZXI8L2F1dGhvcj48YXV0aG9yPk1vbnRmb3J0LCBXaWxsaWFtIFIuPC9hdXRo
b3I+PGF1dGhvcj5NYWVzLCBFc3RlbGxlIE0uPC9hdXRob3I+PGF1dGhvcj5DaGFtcGlvbiwgUGF1
bCBNLjwvYXV0aG9yPjwvYXV0aG9ycz48L2NvbnRyaWJ1dG9ycz48dGl0bGVzPjx0aXRsZT5Mb3ct
RnJlcXVlbmN5IE1vZGUgQWN0aXZpdHkgb2YgSGVtZTogRmVtdG9zZWNvbmQgQ29oZXJlbmNlIFNw
ZWN0cm9zY29weSBvZiBJcm9uIFBvcnBoaW5lIEhhbGlkZXMgYW5kIE5pdHJvcGhvcmluPC90aXRs
ZT48c2Vjb25kYXJ5LXRpdGxlPkpvdXJuYWwgb2YgdGhlIEFtZXJpY2FuIENoZW1pY2FsIFNvY2ll
dHk8L3NlY29uZGFyeS10aXRsZT48L3RpdGxlcz48cGVyaW9kaWNhbD48ZnVsbC10aXRsZT5Kb3Vy
bmFsIG9mIHRoZSBBbWVyaWNhbiBDaGVtaWNhbCBTb2NpZXR5PC9mdWxsLXRpdGxlPjwvcGVyaW9k
aWNhbD48cGFnZXM+OTgwMC05ODExPC9wYWdlcz48dm9sdW1lPjEzMDwvdm9sdW1lPjxudW1iZXI+
MzA8L251bWJlcj48ZGF0ZXM+PHllYXI+MjAwODwveWVhcj48cHViLWRhdGVzPjxkYXRlPjIwMDgv
MDcvMDE8L2RhdGU+PC9wdWItZGF0ZXM+PC9kYXRlcz48cHVibGlzaGVyPkFtZXJpY2FuIENoZW1p
Y2FsIFNvY2lldHk8L3B1Ymxpc2hlcj48aXNibj4wMDAyLTc4NjM8L2lzYm4+PHVybHM+PHJlbGF0
ZWQtdXJscz48dXJsPmh0dHA6Ly9keC5kb2kub3JnLzEwLjEwMjEvamE4MDA5MTZkPC91cmw+PC9y
ZWxhdGVkLXVybHM+PC91cmxzPjxlbGVjdHJvbmljLXJlc291cmNlLW51bT4xMC4xMDIxL2phODAw
OTE2ZDwvZWxlY3Ryb25pYy1yZXNvdXJjZS1udW0+PC9yZWNvcmQ+PC9DaXRlPjxDaXRlPjxBdXRo
b3I+U3VuPC9BdXRob3I+PFllYXI+MjAxNDwvWWVhcj48UmVjTnVtPjQwMDg8L1JlY051bT48cmVj
b3JkPjxyZWMtbnVtYmVyPjQwMDg8L3JlYy1udW1iZXI+PGZvcmVpZ24ta2V5cz48a2V5IGFwcD0i
RU4iIGRiLWlkPSJhMHR3djI1MDcwZXJmNGVkZmVvNXY5cnEwc3pyd3o5dDJmZngiPjQwMDg8L2tl
eT48L2ZvcmVpZ24ta2V5cz48cmVmLXR5cGUgbmFtZT0iSm91cm5hbCBBcnRpY2xlIj4xNzwvcmVm
LXR5cGU+PGNvbnRyaWJ1dG9ycz48YXV0aG9ycz48YXV0aG9yPlN1biwgWXVoYW48L2F1dGhvcj48
YXV0aG9yPkJlbmFiYmFzLCBBYmRlbGtyaW08L2F1dGhvcj48YXV0aG9yPlplbmcsIFdlaXFpYW88
L2F1dGhvcj48YXV0aG9yPktsZWluZ2FyZG5lciwgSmVzc2UgRy48L2F1dGhvcj48YXV0aG9yPkJy
ZW4sIEthcmEgTC48L2F1dGhvcj48YXV0aG9yPkNoYW1waW9uLCBQYXVsIE0uPC9hdXRob3I+PC9h
dXRob3JzPjwvY29udHJpYnV0b3JzPjx0aXRsZXM+PHRpdGxlPkludmVzdGlnYXRpb25zIG9mIGhl
bWUgZGlzdG9ydGlvbiwgbG93LWZyZXF1ZW5jeSB2aWJyYXRpb25hbCBleGNpdGF0aW9ucywgYW5k
IGVsZWN0cm9uIHRyYW5zZmVyIGluIGN5dG9jaHJvbWUgYzwvdGl0bGU+PHNlY29uZGFyeS10aXRs
ZT5Qcm9jZWVkaW5ncyBvZiB0aGUgTmF0aW9uYWwgQWNhZGVteSBvZiBTY2llbmNlczwvc2Vjb25k
YXJ5LXRpdGxlPjwvdGl0bGVzPjxwZXJpb2RpY2FsPjxmdWxsLXRpdGxlPlByb2NlZWRpbmdzIG9m
IHRoZSBOYXRpb25hbCBBY2FkZW15IG9mIFNjaWVuY2VzPC9mdWxsLXRpdGxlPjwvcGVyaW9kaWNh
bD48cGFnZXM+NjU3MC02NTc1PC9wYWdlcz48dm9sdW1lPjExMTwvdm9sdW1lPjxudW1iZXI+MTg8
L251bWJlcj48ZGF0ZXM+PHllYXI+MjAxNDwveWVhcj48cHViLWRhdGVzPjxkYXRlPk1heSA2LCAy
MDE0PC9kYXRlPjwvcHViLWRhdGVzPjwvZGF0ZXM+PHVybHM+PHJlbGF0ZWQtdXJscz48dXJsPmh0
dHA6Ly93d3cucG5hcy5vcmcvY29udGVudC8xMTEvMTgvNjU3MC5hYnN0cmFjdDwvdXJsPjwvcmVs
YXRlZC11cmxzPjwvdXJscz48ZWxlY3Ryb25pYy1yZXNvdXJjZS1udW0+MTAuMTA3My9wbmFzLjEz
MjIyNzQxMTE8L2VsZWN0cm9uaWMtcmVzb3VyY2UtbnVtPjwvcmVjb3JkPjwvQ2l0ZT48Q2l0ZT48
QXV0aG9yPkthcnVuYWthcmFuPC9BdXRob3I+PFllYXI+MjAxNDwvWWVhcj48UmVjTnVtPjM5MzQ8
L1JlY051bT48cmVjb3JkPjxyZWMtbnVtYmVyPjM5MzQ8L3JlYy1udW1iZXI+PGZvcmVpZ24ta2V5
cz48a2V5IGFwcD0iRU4iIGRiLWlkPSJhMHR3djI1MDcwZXJmNGVkZmVvNXY5cnEwc3pyd3o5dDJm
ZngiPjM5MzQ8L2tleT48L2ZvcmVpZ24ta2V5cz48cmVmLXR5cGUgbmFtZT0iSm91cm5hbCBBcnRp
Y2xlIj4xNzwvcmVmLXR5cGU+PGNvbnRyaWJ1dG9ycz48YXV0aG9ycz48YXV0aG9yPkthcnVuYWth
cmFuLCBWPC9hdXRob3I+PGF1dGhvcj5TdW4sIFk8L2F1dGhvcj48YXV0aG9yPkJlbmFiYmFzLCBB
PC9hdXRob3I+PGF1dGhvcj5DaGFtcGlvbiwgUCBNPC9hdXRob3I+PC9hdXRob3JzPjwvY29udHJp
YnV0b3JzPjx0aXRsZXM+PHRpdGxlPkludmVzdGlnYXRpb25zIG9mIHRoZSBsb3cgZnJlcXVlbmN5
IG1vZGVzIG9mIGZlcnJpYyBjeXRvY2hyb21lIFxlbXBoe2N9IHVzaW5nIHZpYnJhdGlvbmFsIGNv
aGVyZW5jZSBzcGVjdHJvc2NvcHk8L3RpdGxlPjxzZWNvbmRhcnktdGl0bGU+Si4gUGh5cy4gQ2hl
bS4gQjwvc2Vjb25kYXJ5LXRpdGxlPjwvdGl0bGVzPjxwZXJpb2RpY2FsPjxmdWxsLXRpdGxlPkou
IFBoeXMuIENoZW0uIEI8L2Z1bGwtdGl0bGU+PGFiYnItMT5UaGUgam91cm5hbCBvZiBwaHlzaWNh
bCBjaGVtaXN0cnkuIEI8L2FiYnItMT48L3BlcmlvZGljYWw+PHBhZ2VzPjYwNjItNjA3MDwvcGFn
ZXM+PHZvbHVtZT4xMTg8L3ZvbHVtZT48ZGF0ZXM+PHllYXI+MjAxNDwveWVhcj48L2RhdGVzPjx1
cmxzPjwvdXJscz48ZWxlY3Ryb25pYy1yZXNvdXJjZS1udW0+MTAuMTAyMS9qcDUwMTI5OGMgPC9l
bGVjdHJvbmljLXJlc291cmNlLW51bT48L3JlY29yZD48L0NpdGU+PC9FbmROb3RlPgB=
</w:fldData>
          </w:fldChar>
        </w:r>
        <w:r w:rsidR="001E046D">
          <w:rPr>
            <w:rFonts w:ascii="Arial" w:hAnsi="Arial" w:cs="Arial"/>
            <w:sz w:val="20"/>
            <w:szCs w:val="20"/>
          </w:rPr>
          <w:instrText xml:space="preserve"> ADDIN EN.CITE </w:instrText>
        </w:r>
        <w:r w:rsidR="001E046D">
          <w:rPr>
            <w:rFonts w:ascii="Arial" w:hAnsi="Arial" w:cs="Arial"/>
            <w:sz w:val="20"/>
            <w:szCs w:val="20"/>
          </w:rPr>
          <w:fldChar w:fldCharType="begin">
            <w:fldData xml:space="preserve">PEVuZE5vdGU+PENpdGU+PEF1dGhvcj5LdWJvPC9BdXRob3I+PFllYXI+MjAwODwvWWVhcj48UmVj
TnVtPjQwNzQ8L1JlY051bT48RGlzcGxheVRleHQ+PHN0eWxlIGZhY2U9InN1cGVyc2NyaXB0Ij4x
LTM8L3N0eWxlPjwvRGlzcGxheVRleHQ+PHJlY29yZD48cmVjLW51bWJlcj40MDc0PC9yZWMtbnVt
YmVyPjxmb3JlaWduLWtleXM+PGtleSBhcHA9IkVOIiBkYi1pZD0iYTB0d3YyNTA3MGVyZjRlZGZl
bzV2OXJxMHN6cnd6OXQyZmZ4Ij40MDc0PC9rZXk+PC9mb3JlaWduLWtleXM+PHJlZi10eXBlIG5h
bWU9IkpvdXJuYWwgQXJ0aWNsZSI+MTc8L3JlZi10eXBlPjxjb250cmlidXRvcnM+PGF1dGhvcnM+
PGF1dGhvcj5LdWJvLCBNaW5vcnU8L2F1dGhvcj48YXV0aG9yPkdydWlhLCBGbGF2aXU8L2F1dGhv
cj48YXV0aG9yPkJlbmFiYmFzLCBBYmRlbGtyaW08L2F1dGhvcj48YXV0aG9yPkJhcmFiYW5zY2hp
a292LCBBbGV4YW5kZXI8L2F1dGhvcj48YXV0aG9yPk1vbnRmb3J0LCBXaWxsaWFtIFIuPC9hdXRo
b3I+PGF1dGhvcj5NYWVzLCBFc3RlbGxlIE0uPC9hdXRob3I+PGF1dGhvcj5DaGFtcGlvbiwgUGF1
bCBNLjwvYXV0aG9yPjwvYXV0aG9ycz48L2NvbnRyaWJ1dG9ycz48dGl0bGVzPjx0aXRsZT5Mb3ct
RnJlcXVlbmN5IE1vZGUgQWN0aXZpdHkgb2YgSGVtZTogRmVtdG9zZWNvbmQgQ29oZXJlbmNlIFNw
ZWN0cm9zY29weSBvZiBJcm9uIFBvcnBoaW5lIEhhbGlkZXMgYW5kIE5pdHJvcGhvcmluPC90aXRs
ZT48c2Vjb25kYXJ5LXRpdGxlPkpvdXJuYWwgb2YgdGhlIEFtZXJpY2FuIENoZW1pY2FsIFNvY2ll
dHk8L3NlY29uZGFyeS10aXRsZT48L3RpdGxlcz48cGVyaW9kaWNhbD48ZnVsbC10aXRsZT5Kb3Vy
bmFsIG9mIHRoZSBBbWVyaWNhbiBDaGVtaWNhbCBTb2NpZXR5PC9mdWxsLXRpdGxlPjwvcGVyaW9k
aWNhbD48cGFnZXM+OTgwMC05ODExPC9wYWdlcz48dm9sdW1lPjEzMDwvdm9sdW1lPjxudW1iZXI+
MzA8L251bWJlcj48ZGF0ZXM+PHllYXI+MjAwODwveWVhcj48cHViLWRhdGVzPjxkYXRlPjIwMDgv
MDcvMDE8L2RhdGU+PC9wdWItZGF0ZXM+PC9kYXRlcz48cHVibGlzaGVyPkFtZXJpY2FuIENoZW1p
Y2FsIFNvY2lldHk8L3B1Ymxpc2hlcj48aXNibj4wMDAyLTc4NjM8L2lzYm4+PHVybHM+PHJlbGF0
ZWQtdXJscz48dXJsPmh0dHA6Ly9keC5kb2kub3JnLzEwLjEwMjEvamE4MDA5MTZkPC91cmw+PC9y
ZWxhdGVkLXVybHM+PC91cmxzPjxlbGVjdHJvbmljLXJlc291cmNlLW51bT4xMC4xMDIxL2phODAw
OTE2ZDwvZWxlY3Ryb25pYy1yZXNvdXJjZS1udW0+PC9yZWNvcmQ+PC9DaXRlPjxDaXRlPjxBdXRo
b3I+U3VuPC9BdXRob3I+PFllYXI+MjAxNDwvWWVhcj48UmVjTnVtPjQwMDg8L1JlY051bT48cmVj
b3JkPjxyZWMtbnVtYmVyPjQwMDg8L3JlYy1udW1iZXI+PGZvcmVpZ24ta2V5cz48a2V5IGFwcD0i
RU4iIGRiLWlkPSJhMHR3djI1MDcwZXJmNGVkZmVvNXY5cnEwc3pyd3o5dDJmZngiPjQwMDg8L2tl
eT48L2ZvcmVpZ24ta2V5cz48cmVmLXR5cGUgbmFtZT0iSm91cm5hbCBBcnRpY2xlIj4xNzwvcmVm
LXR5cGU+PGNvbnRyaWJ1dG9ycz48YXV0aG9ycz48YXV0aG9yPlN1biwgWXVoYW48L2F1dGhvcj48
YXV0aG9yPkJlbmFiYmFzLCBBYmRlbGtyaW08L2F1dGhvcj48YXV0aG9yPlplbmcsIFdlaXFpYW88
L2F1dGhvcj48YXV0aG9yPktsZWluZ2FyZG5lciwgSmVzc2UgRy48L2F1dGhvcj48YXV0aG9yPkJy
ZW4sIEthcmEgTC48L2F1dGhvcj48YXV0aG9yPkNoYW1waW9uLCBQYXVsIE0uPC9hdXRob3I+PC9h
dXRob3JzPjwvY29udHJpYnV0b3JzPjx0aXRsZXM+PHRpdGxlPkludmVzdGlnYXRpb25zIG9mIGhl
bWUgZGlzdG9ydGlvbiwgbG93LWZyZXF1ZW5jeSB2aWJyYXRpb25hbCBleGNpdGF0aW9ucywgYW5k
IGVsZWN0cm9uIHRyYW5zZmVyIGluIGN5dG9jaHJvbWUgYzwvdGl0bGU+PHNlY29uZGFyeS10aXRs
ZT5Qcm9jZWVkaW5ncyBvZiB0aGUgTmF0aW9uYWwgQWNhZGVteSBvZiBTY2llbmNlczwvc2Vjb25k
YXJ5LXRpdGxlPjwvdGl0bGVzPjxwZXJpb2RpY2FsPjxmdWxsLXRpdGxlPlByb2NlZWRpbmdzIG9m
IHRoZSBOYXRpb25hbCBBY2FkZW15IG9mIFNjaWVuY2VzPC9mdWxsLXRpdGxlPjwvcGVyaW9kaWNh
bD48cGFnZXM+NjU3MC02NTc1PC9wYWdlcz48dm9sdW1lPjExMTwvdm9sdW1lPjxudW1iZXI+MTg8
L251bWJlcj48ZGF0ZXM+PHllYXI+MjAxNDwveWVhcj48cHViLWRhdGVzPjxkYXRlPk1heSA2LCAy
MDE0PC9kYXRlPjwvcHViLWRhdGVzPjwvZGF0ZXM+PHVybHM+PHJlbGF0ZWQtdXJscz48dXJsPmh0
dHA6Ly93d3cucG5hcy5vcmcvY29udGVudC8xMTEvMTgvNjU3MC5hYnN0cmFjdDwvdXJsPjwvcmVs
YXRlZC11cmxzPjwvdXJscz48ZWxlY3Ryb25pYy1yZXNvdXJjZS1udW0+MTAuMTA3My9wbmFzLjEz
MjIyNzQxMTE8L2VsZWN0cm9uaWMtcmVzb3VyY2UtbnVtPjwvcmVjb3JkPjwvQ2l0ZT48Q2l0ZT48
QXV0aG9yPkthcnVuYWthcmFuPC9BdXRob3I+PFllYXI+MjAxNDwvWWVhcj48UmVjTnVtPjM5MzQ8
L1JlY051bT48cmVjb3JkPjxyZWMtbnVtYmVyPjM5MzQ8L3JlYy1udW1iZXI+PGZvcmVpZ24ta2V5
cz48a2V5IGFwcD0iRU4iIGRiLWlkPSJhMHR3djI1MDcwZXJmNGVkZmVvNXY5cnEwc3pyd3o5dDJm
ZngiPjM5MzQ8L2tleT48L2ZvcmVpZ24ta2V5cz48cmVmLXR5cGUgbmFtZT0iSm91cm5hbCBBcnRp
Y2xlIj4xNzwvcmVmLXR5cGU+PGNvbnRyaWJ1dG9ycz48YXV0aG9ycz48YXV0aG9yPkthcnVuYWth
cmFuLCBWPC9hdXRob3I+PGF1dGhvcj5TdW4sIFk8L2F1dGhvcj48YXV0aG9yPkJlbmFiYmFzLCBB
PC9hdXRob3I+PGF1dGhvcj5DaGFtcGlvbiwgUCBNPC9hdXRob3I+PC9hdXRob3JzPjwvY29udHJp
YnV0b3JzPjx0aXRsZXM+PHRpdGxlPkludmVzdGlnYXRpb25zIG9mIHRoZSBsb3cgZnJlcXVlbmN5
IG1vZGVzIG9mIGZlcnJpYyBjeXRvY2hyb21lIFxlbXBoe2N9IHVzaW5nIHZpYnJhdGlvbmFsIGNv
aGVyZW5jZSBzcGVjdHJvc2NvcHk8L3RpdGxlPjxzZWNvbmRhcnktdGl0bGU+Si4gUGh5cy4gQ2hl
bS4gQjwvc2Vjb25kYXJ5LXRpdGxlPjwvdGl0bGVzPjxwZXJpb2RpY2FsPjxmdWxsLXRpdGxlPkou
IFBoeXMuIENoZW0uIEI8L2Z1bGwtdGl0bGU+PGFiYnItMT5UaGUgam91cm5hbCBvZiBwaHlzaWNh
bCBjaGVtaXN0cnkuIEI8L2FiYnItMT48L3BlcmlvZGljYWw+PHBhZ2VzPjYwNjItNjA3MDwvcGFn
ZXM+PHZvbHVtZT4xMTg8L3ZvbHVtZT48ZGF0ZXM+PHllYXI+MjAxNDwveWVhcj48L2RhdGVzPjx1
cmxzPjwvdXJscz48ZWxlY3Ryb25pYy1yZXNvdXJjZS1udW0+MTAuMTAyMS9qcDUwMTI5OGMgPC9l
bGVjdHJvbmljLXJlc291cmNlLW51bT48L3JlY29yZD48L0NpdGU+PC9FbmROb3RlPgB=
</w:fldData>
          </w:fldChar>
        </w:r>
        <w:r w:rsidR="001E046D">
          <w:rPr>
            <w:rFonts w:ascii="Arial" w:hAnsi="Arial" w:cs="Arial"/>
            <w:sz w:val="20"/>
            <w:szCs w:val="20"/>
          </w:rPr>
          <w:instrText xml:space="preserve"> ADDIN EN.CITE.DATA </w:instrText>
        </w:r>
        <w:r w:rsidR="001E046D">
          <w:rPr>
            <w:rFonts w:ascii="Arial" w:hAnsi="Arial" w:cs="Arial"/>
            <w:sz w:val="20"/>
            <w:szCs w:val="20"/>
          </w:rPr>
        </w:r>
        <w:r w:rsidR="001E046D">
          <w:rPr>
            <w:rFonts w:ascii="Arial" w:hAnsi="Arial" w:cs="Arial"/>
            <w:sz w:val="20"/>
            <w:szCs w:val="20"/>
          </w:rPr>
          <w:fldChar w:fldCharType="end"/>
        </w:r>
        <w:r w:rsidR="001E046D">
          <w:rPr>
            <w:rFonts w:ascii="Arial" w:hAnsi="Arial" w:cs="Arial"/>
            <w:sz w:val="20"/>
            <w:szCs w:val="20"/>
          </w:rPr>
        </w:r>
        <w:r w:rsidR="001E046D">
          <w:rPr>
            <w:rFonts w:ascii="Arial" w:hAnsi="Arial" w:cs="Arial"/>
            <w:sz w:val="20"/>
            <w:szCs w:val="20"/>
          </w:rPr>
          <w:fldChar w:fldCharType="separate"/>
        </w:r>
        <w:r w:rsidR="001E046D" w:rsidRPr="001E046D">
          <w:rPr>
            <w:rFonts w:ascii="Arial" w:hAnsi="Arial" w:cs="Arial"/>
            <w:noProof/>
            <w:sz w:val="20"/>
            <w:szCs w:val="20"/>
            <w:vertAlign w:val="superscript"/>
          </w:rPr>
          <w:t>1-3</w:t>
        </w:r>
        <w:r w:rsidR="001E046D">
          <w:rPr>
            <w:rFonts w:ascii="Arial" w:hAnsi="Arial" w:cs="Arial"/>
            <w:sz w:val="20"/>
            <w:szCs w:val="20"/>
          </w:rPr>
          <w:fldChar w:fldCharType="end"/>
        </w:r>
      </w:hyperlink>
      <w:r w:rsidR="00002440">
        <w:rPr>
          <w:rFonts w:ascii="Arial" w:hAnsi="Arial" w:cs="Arial"/>
          <w:sz w:val="20"/>
          <w:szCs w:val="20"/>
        </w:rPr>
        <w:t xml:space="preserve"> R</w:t>
      </w:r>
      <w:r w:rsidR="00207ECD">
        <w:rPr>
          <w:rFonts w:ascii="Arial" w:hAnsi="Arial" w:cs="Arial"/>
          <w:sz w:val="20"/>
          <w:szCs w:val="20"/>
        </w:rPr>
        <w:t>ecently, femtosecond</w:t>
      </w:r>
      <w:r w:rsidR="00002440">
        <w:rPr>
          <w:rFonts w:ascii="Arial" w:hAnsi="Arial" w:cs="Arial"/>
          <w:sz w:val="20"/>
          <w:szCs w:val="20"/>
        </w:rPr>
        <w:t xml:space="preserve"> time-resolved vibrational coherence</w:t>
      </w:r>
      <w:r w:rsidR="00207ECD">
        <w:rPr>
          <w:rFonts w:ascii="Arial" w:hAnsi="Arial" w:cs="Arial"/>
          <w:sz w:val="20"/>
          <w:szCs w:val="20"/>
        </w:rPr>
        <w:t xml:space="preserve"> spectroscopy</w:t>
      </w:r>
      <w:r w:rsidR="00002440">
        <w:rPr>
          <w:rFonts w:ascii="Arial" w:hAnsi="Arial" w:cs="Arial"/>
          <w:sz w:val="20"/>
          <w:szCs w:val="20"/>
        </w:rPr>
        <w:t xml:space="preserve"> (VCS)</w:t>
      </w:r>
      <w:r w:rsidR="00512EE8">
        <w:rPr>
          <w:rFonts w:ascii="Arial" w:hAnsi="Arial" w:cs="Arial"/>
          <w:sz w:val="20"/>
          <w:szCs w:val="20"/>
        </w:rPr>
        <w:t xml:space="preserve"> has identified a low-frequency mode (~55 cm</w:t>
      </w:r>
      <w:r w:rsidR="00512EE8" w:rsidRPr="00512EE8">
        <w:rPr>
          <w:rFonts w:ascii="Arial" w:hAnsi="Arial" w:cs="Arial"/>
          <w:sz w:val="20"/>
          <w:szCs w:val="20"/>
          <w:vertAlign w:val="superscript"/>
        </w:rPr>
        <w:t>–1</w:t>
      </w:r>
      <w:r w:rsidR="00512EE8">
        <w:rPr>
          <w:rFonts w:ascii="Arial" w:hAnsi="Arial" w:cs="Arial"/>
          <w:sz w:val="20"/>
          <w:szCs w:val="20"/>
        </w:rPr>
        <w:t>) that is assigned to this ruffling motion on the excited-state potential surface</w:t>
      </w:r>
      <w:r w:rsidR="00002440">
        <w:rPr>
          <w:rFonts w:ascii="Arial" w:hAnsi="Arial" w:cs="Arial"/>
          <w:sz w:val="20"/>
          <w:szCs w:val="20"/>
        </w:rPr>
        <w:t>.</w:t>
      </w:r>
      <w:hyperlink w:anchor="_ENREF_3" w:tooltip="Karunakaran, 2014 #3934" w:history="1">
        <w:r w:rsidR="001E046D">
          <w:rPr>
            <w:rFonts w:ascii="Arial" w:hAnsi="Arial" w:cs="Arial"/>
            <w:sz w:val="20"/>
            <w:szCs w:val="20"/>
          </w:rPr>
          <w:fldChar w:fldCharType="begin"/>
        </w:r>
        <w:r w:rsidR="001E046D">
          <w:rPr>
            <w:rFonts w:ascii="Arial" w:hAnsi="Arial" w:cs="Arial"/>
            <w:sz w:val="20"/>
            <w:szCs w:val="20"/>
          </w:rPr>
          <w:instrText xml:space="preserve"> ADDIN EN.CITE &lt;EndNote&gt;&lt;Cite&gt;&lt;Author&gt;Karunakaran&lt;/Author&gt;&lt;Year&gt;2014&lt;/Year&gt;&lt;RecNum&gt;3934&lt;/RecNum&gt;&lt;DisplayText&gt;&lt;style face="superscript"&gt;3&lt;/style&gt;&lt;/DisplayText&gt;&lt;record&gt;&lt;rec-number&gt;3934&lt;/rec-number&gt;&lt;foreign-keys&gt;&lt;key app="EN" db-id="a0twv25070erf4edfeo5v9rq0szrwz9t2ffx"&gt;3934&lt;/key&gt;&lt;/foreign-keys&gt;&lt;ref-type name="Journal Article"&gt;17&lt;/ref-type&gt;&lt;contributors&gt;&lt;authors&gt;&lt;author&gt;Karunakaran, V&lt;/author&gt;&lt;author&gt;Sun, Y&lt;/author&gt;&lt;author&gt;Benabbas, A&lt;/author&gt;&lt;author&gt;Champion, P M&lt;/author&gt;&lt;/authors&gt;&lt;/contributors&gt;&lt;titles&gt;&lt;title&gt;Investigations of the low frequency modes of ferric cytochrome \emph{c} using vibrational coherence spectroscopy&lt;/title&gt;&lt;secondary-title&gt;J. Phys. Chem. B&lt;/secondary-title&gt;&lt;/titles&gt;&lt;periodical&gt;&lt;full-title&gt;J. Phys. Chem. B&lt;/full-title&gt;&lt;abbr-1&gt;The journal of physical chemistry. B&lt;/abbr-1&gt;&lt;/periodical&gt;&lt;pages&gt;6062-6070&lt;/pages&gt;&lt;volume&gt;118&lt;/volume&gt;&lt;dates&gt;&lt;year&gt;2014&lt;/year&gt;&lt;/dates&gt;&lt;urls&gt;&lt;/urls&gt;&lt;electronic-resource-num&gt;10.1021/jp501298c &lt;/electronic-resource-num&gt;&lt;/record&gt;&lt;/Cite&gt;&lt;/EndNote&gt;</w:instrText>
        </w:r>
        <w:r w:rsidR="001E046D">
          <w:rPr>
            <w:rFonts w:ascii="Arial" w:hAnsi="Arial" w:cs="Arial"/>
            <w:sz w:val="20"/>
            <w:szCs w:val="20"/>
          </w:rPr>
          <w:fldChar w:fldCharType="separate"/>
        </w:r>
        <w:r w:rsidR="001E046D" w:rsidRPr="001E046D">
          <w:rPr>
            <w:rFonts w:ascii="Arial" w:hAnsi="Arial" w:cs="Arial"/>
            <w:noProof/>
            <w:sz w:val="20"/>
            <w:szCs w:val="20"/>
            <w:vertAlign w:val="superscript"/>
          </w:rPr>
          <w:t>3</w:t>
        </w:r>
        <w:r w:rsidR="001E046D">
          <w:rPr>
            <w:rFonts w:ascii="Arial" w:hAnsi="Arial" w:cs="Arial"/>
            <w:sz w:val="20"/>
            <w:szCs w:val="20"/>
          </w:rPr>
          <w:fldChar w:fldCharType="end"/>
        </w:r>
      </w:hyperlink>
      <w:r w:rsidR="00002440">
        <w:rPr>
          <w:rFonts w:ascii="Arial" w:hAnsi="Arial" w:cs="Arial"/>
          <w:sz w:val="20"/>
          <w:szCs w:val="20"/>
        </w:rPr>
        <w:t xml:space="preserve"> The present experiment utilizes </w:t>
      </w:r>
      <w:r w:rsidR="00CA4D53">
        <w:rPr>
          <w:rFonts w:ascii="Arial" w:hAnsi="Arial" w:cs="Arial"/>
          <w:sz w:val="20"/>
          <w:szCs w:val="20"/>
        </w:rPr>
        <w:t xml:space="preserve">a similar </w:t>
      </w:r>
      <w:r w:rsidR="00002440">
        <w:rPr>
          <w:rFonts w:ascii="Arial" w:hAnsi="Arial" w:cs="Arial"/>
          <w:sz w:val="20"/>
          <w:szCs w:val="20"/>
        </w:rPr>
        <w:t>VCS</w:t>
      </w:r>
      <w:r w:rsidR="00CA4D53">
        <w:rPr>
          <w:rFonts w:ascii="Arial" w:hAnsi="Arial" w:cs="Arial"/>
          <w:sz w:val="20"/>
          <w:szCs w:val="20"/>
        </w:rPr>
        <w:t xml:space="preserve"> experiment</w:t>
      </w:r>
      <w:r w:rsidR="00002440">
        <w:rPr>
          <w:rFonts w:ascii="Arial" w:hAnsi="Arial" w:cs="Arial"/>
          <w:sz w:val="20"/>
          <w:szCs w:val="20"/>
        </w:rPr>
        <w:t xml:space="preserve"> in </w:t>
      </w:r>
      <w:r w:rsidR="00CA4D53">
        <w:rPr>
          <w:rFonts w:ascii="Arial" w:hAnsi="Arial" w:cs="Arial"/>
          <w:sz w:val="20"/>
          <w:szCs w:val="20"/>
        </w:rPr>
        <w:t>the 25 T Split-Florida Helix to observe changes the in the ruffling coordinates/motion with applied magnetic field.</w:t>
      </w:r>
    </w:p>
    <w:p w14:paraId="50E587C7" w14:textId="31C36887" w:rsidR="001E046D" w:rsidRDefault="001E046D" w:rsidP="000C3A12">
      <w:pPr>
        <w:jc w:val="both"/>
        <w:rPr>
          <w:rFonts w:ascii="Arial" w:hAnsi="Arial" w:cs="Arial"/>
          <w:b/>
          <w:sz w:val="20"/>
          <w:szCs w:val="20"/>
        </w:rPr>
      </w:pPr>
    </w:p>
    <w:p w14:paraId="19C8A170" w14:textId="308DCB0D" w:rsidR="002524EE" w:rsidRPr="006B3824" w:rsidRDefault="004867FA" w:rsidP="000C3A1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pict w14:anchorId="6B6ED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0.35pt;margin-top:1.85pt;width:281.25pt;height:131.75pt;z-index:251661312;mso-position-horizontal-relative:text;mso-position-vertical-relative:text;mso-width-relative:margin;mso-height-relative:margin">
            <v:imagedata r:id="rId11" o:title="Cytc"/>
            <w10:wrap type="square"/>
          </v:shape>
        </w:pict>
      </w:r>
      <w:r w:rsidR="002524EE" w:rsidRPr="006B3824">
        <w:rPr>
          <w:rFonts w:ascii="Arial" w:hAnsi="Arial" w:cs="Arial"/>
          <w:b/>
          <w:sz w:val="20"/>
          <w:szCs w:val="20"/>
        </w:rPr>
        <w:t>Experimental</w:t>
      </w:r>
      <w:r w:rsidR="00734E94">
        <w:rPr>
          <w:rFonts w:ascii="Arial" w:hAnsi="Arial" w:cs="Arial"/>
          <w:b/>
          <w:sz w:val="20"/>
          <w:szCs w:val="20"/>
        </w:rPr>
        <w:t xml:space="preserve"> </w:t>
      </w:r>
    </w:p>
    <w:p w14:paraId="19C8A171" w14:textId="7D1417D5" w:rsidR="00FB4399" w:rsidRDefault="000A6C58" w:rsidP="000C3A1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8806E" wp14:editId="61F8C023">
                <wp:simplePos x="0" y="0"/>
                <wp:positionH relativeFrom="column">
                  <wp:posOffset>2834640</wp:posOffset>
                </wp:positionH>
                <wp:positionV relativeFrom="paragraph">
                  <wp:posOffset>1505585</wp:posOffset>
                </wp:positionV>
                <wp:extent cx="3707130" cy="63690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ABF45" w14:textId="6D644293" w:rsidR="000A6C58" w:rsidRPr="000A6C58" w:rsidRDefault="000A6C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F05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Figure </w:t>
                            </w:r>
                            <w:r w:rsidRPr="002F05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2F05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instrText xml:space="preserve"> SEQ Figure \* ARABIC </w:instrText>
                            </w:r>
                            <w:r w:rsidRPr="002F05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2F059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2F05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0A6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978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oscillatory components of the </w:t>
                            </w:r>
                            <w:r w:rsidRPr="000A6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VCS transients of Fe(</w:t>
                            </w:r>
                            <w:r w:rsidR="002F05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II) Cyt c</w:t>
                            </w:r>
                            <w:r w:rsidRPr="000A6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(top)</w:t>
                            </w:r>
                            <w:r w:rsidR="009978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0A6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</w:t>
                            </w:r>
                            <w:bookmarkStart w:id="0" w:name="_GoBack"/>
                            <w:bookmarkEnd w:id="0"/>
                            <w:r w:rsidRPr="000A6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 using an LPSVD algorithm (black lines) at 0 T (blue) and 25 T (red). The Fourier transform</w:t>
                            </w:r>
                            <w:r w:rsidR="002F05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0A6C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the LPSVD fit (black lines) are shown in the bottom panels.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type w14:anchorId="6D688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2pt;margin-top:118.55pt;width:291.9pt;height:5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R/IQIAAB0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5tmSEsM0&#10;NulJDJ68h4HkQZ++cwWGPXYY6Ae8xj7HWl33APyHIwa2LTN7cWct9K1gNfLLQmZylTriuABS9Z+h&#10;xmfYwUMEGhqrg3goB0F07NPp0ptAhePldJkusym6OPoW08UqnccnWPGS3VnnPwrQJBxKarH3EZ0d&#10;H5wPbFjxEhIec6BkvZNKRcPuq62y5MhwTnZxndF/C1OG9CVdzfN5RDYQ8uMIaelxjpXUJb1Jwwrp&#10;rAhqfDB1PHsm1XhGJsqc5QmKjNr4oRowMGhWQX1CoSyM84r/Cw8t2F+U9DirJXU/D8wKStQng2Kv&#10;stksDHc0ZvNljoa99lTXHmY4QpXUUzIetz5+iMDXwB02pZFRr1cmZ644g1HG838JQ35tx6jXX715&#10;BgAA//8DAFBLAwQUAAYACAAAACEAZItbauAAAAAMAQAADwAAAGRycy9kb3ducmV2LnhtbEyPQU7D&#10;MBBF90jcwRokNojaTUwCIU4FSKBuW3qASewmEfE4it0mvT3uCpaj//T/m3Kz2IGdzeR7RwrWKwHM&#10;UON0T62Cw/fn4zMwH5A0Do6MgovxsKlub0ostJtpZ8770LJYQr5ABV0IY8G5bzpj0a/caChmRzdZ&#10;DPGcWq4nnGO5HXgiRMYt9hQXOhzNR2ean/3JKjhu54enl7n+Cod8J7N37PPaXZS6v1veXoEFs4Q/&#10;GK76UR2q6FS7E2nPBgVSZjKiCpI0XwO7EiIVCbBaQZrmEnhV8v9PVL8AAAD//wMAUEsBAi0AFAAG&#10;AAgAAAAhALaDOJL+AAAA4QEAABMAAAAAAAAAAAAAAAAAAAAAAFtDb250ZW50X1R5cGVzXS54bWxQ&#10;SwECLQAUAAYACAAAACEAOP0h/9YAAACUAQAACwAAAAAAAAAAAAAAAAAvAQAAX3JlbHMvLnJlbHNQ&#10;SwECLQAUAAYACAAAACEAPW5UfyECAAAdBAAADgAAAAAAAAAAAAAAAAAuAgAAZHJzL2Uyb0RvYy54&#10;bWxQSwECLQAUAAYACAAAACEAZItbauAAAAAMAQAADwAAAAAAAAAAAAAAAAB7BAAAZHJzL2Rvd25y&#10;ZXYueG1sUEsFBgAAAAAEAAQA8wAAAIgFAAAAAA==&#10;" stroked="f">
                <v:textbox>
                  <w:txbxContent>
                    <w:p w14:paraId="794ABF45" w14:textId="6D644293" w:rsidR="000A6C58" w:rsidRPr="000A6C58" w:rsidRDefault="000A6C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F05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Figure </w:t>
                      </w:r>
                      <w:r w:rsidRPr="002F05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Pr="002F05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instrText xml:space="preserve"> SEQ Figure \* ARABIC </w:instrText>
                      </w:r>
                      <w:r w:rsidRPr="002F05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Pr="002F0593"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2F059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Pr="000A6C5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9978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oscillatory components of the </w:t>
                      </w:r>
                      <w:r w:rsidRPr="000A6C58">
                        <w:rPr>
                          <w:rFonts w:ascii="Arial" w:hAnsi="Arial" w:cs="Arial"/>
                          <w:sz w:val="18"/>
                          <w:szCs w:val="18"/>
                        </w:rPr>
                        <w:t>VCS transients of Fe(</w:t>
                      </w:r>
                      <w:r w:rsidR="002F0593">
                        <w:rPr>
                          <w:rFonts w:ascii="Arial" w:hAnsi="Arial" w:cs="Arial"/>
                          <w:sz w:val="18"/>
                          <w:szCs w:val="18"/>
                        </w:rPr>
                        <w:t>II) Cyt c</w:t>
                      </w:r>
                      <w:r w:rsidRPr="000A6C5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(top)</w:t>
                      </w:r>
                      <w:r w:rsidR="00997801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0A6C5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fit using an LPSVD algorithm (black lines) at 0 T (blue) and 25 T (red). The Fourier transform</w:t>
                      </w:r>
                      <w:r w:rsidR="002F0593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0A6C5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the LPSVD fit (black lines) are shown in the bottom panels.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3824">
        <w:rPr>
          <w:rFonts w:ascii="Arial" w:hAnsi="Arial" w:cs="Arial"/>
          <w:sz w:val="20"/>
          <w:szCs w:val="20"/>
        </w:rPr>
        <w:tab/>
      </w:r>
      <w:r w:rsidR="00923B11">
        <w:rPr>
          <w:rFonts w:ascii="Arial" w:hAnsi="Arial" w:cs="Arial"/>
          <w:sz w:val="20"/>
          <w:szCs w:val="20"/>
        </w:rPr>
        <w:t>The u</w:t>
      </w:r>
      <w:r w:rsidR="00CA4D53">
        <w:rPr>
          <w:rFonts w:ascii="Arial" w:hAnsi="Arial" w:cs="Arial"/>
          <w:sz w:val="20"/>
          <w:szCs w:val="20"/>
        </w:rPr>
        <w:t>ltrafast</w:t>
      </w:r>
      <w:r w:rsidR="00923B11">
        <w:rPr>
          <w:rFonts w:ascii="Arial" w:hAnsi="Arial" w:cs="Arial"/>
          <w:sz w:val="20"/>
          <w:szCs w:val="20"/>
        </w:rPr>
        <w:t xml:space="preserve"> </w:t>
      </w:r>
      <w:r w:rsidR="00CA4D53">
        <w:rPr>
          <w:rFonts w:ascii="Arial" w:hAnsi="Arial" w:cs="Arial"/>
          <w:sz w:val="20"/>
          <w:szCs w:val="20"/>
        </w:rPr>
        <w:t>laser pulses</w:t>
      </w:r>
      <w:r w:rsidR="00923B11">
        <w:rPr>
          <w:rFonts w:ascii="Arial" w:hAnsi="Arial" w:cs="Arial"/>
          <w:sz w:val="20"/>
          <w:szCs w:val="20"/>
        </w:rPr>
        <w:t xml:space="preserve"> utilized in this experiment (~35 fs,</w:t>
      </w:r>
      <w:r w:rsidR="001003FA">
        <w:rPr>
          <w:rFonts w:ascii="Arial" w:hAnsi="Arial" w:cs="Arial"/>
          <w:sz w:val="20"/>
          <w:szCs w:val="20"/>
        </w:rPr>
        <w:t xml:space="preserve"> 432 nm,</w:t>
      </w:r>
      <w:r w:rsidR="00923B11">
        <w:rPr>
          <w:rFonts w:ascii="Arial" w:hAnsi="Arial" w:cs="Arial"/>
          <w:sz w:val="20"/>
          <w:szCs w:val="20"/>
        </w:rPr>
        <w:t xml:space="preserve"> 1 kHz repetition rate) </w:t>
      </w:r>
      <w:r w:rsidR="00510B31">
        <w:rPr>
          <w:rFonts w:ascii="Arial" w:hAnsi="Arial" w:cs="Arial"/>
          <w:sz w:val="20"/>
          <w:szCs w:val="20"/>
        </w:rPr>
        <w:t>were</w:t>
      </w:r>
      <w:r w:rsidR="00CA4D53">
        <w:rPr>
          <w:rFonts w:ascii="Arial" w:hAnsi="Arial" w:cs="Arial"/>
          <w:sz w:val="20"/>
          <w:szCs w:val="20"/>
        </w:rPr>
        <w:t xml:space="preserve"> generated by</w:t>
      </w:r>
      <w:r w:rsidR="00923B11">
        <w:rPr>
          <w:rFonts w:ascii="Arial" w:hAnsi="Arial" w:cs="Arial"/>
          <w:sz w:val="20"/>
          <w:szCs w:val="20"/>
        </w:rPr>
        <w:t xml:space="preserve"> a Coherent O</w:t>
      </w:r>
      <w:r w:rsidR="00997801">
        <w:rPr>
          <w:rFonts w:ascii="Arial" w:hAnsi="Arial" w:cs="Arial"/>
          <w:sz w:val="20"/>
          <w:szCs w:val="20"/>
        </w:rPr>
        <w:t>pera</w:t>
      </w:r>
      <w:r w:rsidR="00923B11">
        <w:rPr>
          <w:rFonts w:ascii="Arial" w:hAnsi="Arial" w:cs="Arial"/>
          <w:sz w:val="20"/>
          <w:szCs w:val="20"/>
        </w:rPr>
        <w:t xml:space="preserve"> Solo optical parametric amplifier, which is pumped by a Coherent Legend Elite (5 </w:t>
      </w:r>
      <w:proofErr w:type="spellStart"/>
      <w:r w:rsidR="00923B11">
        <w:rPr>
          <w:rFonts w:ascii="Arial" w:hAnsi="Arial" w:cs="Arial"/>
          <w:sz w:val="20"/>
          <w:szCs w:val="20"/>
        </w:rPr>
        <w:t>mJ</w:t>
      </w:r>
      <w:proofErr w:type="spellEnd"/>
      <w:r w:rsidR="00923B11">
        <w:rPr>
          <w:rFonts w:ascii="Arial" w:hAnsi="Arial" w:cs="Arial"/>
          <w:sz w:val="20"/>
          <w:szCs w:val="20"/>
        </w:rPr>
        <w:t xml:space="preserve">) regenerative amplifier. The pulse train </w:t>
      </w:r>
      <w:r w:rsidR="00510B31">
        <w:rPr>
          <w:rFonts w:ascii="Arial" w:hAnsi="Arial" w:cs="Arial"/>
          <w:sz w:val="20"/>
          <w:szCs w:val="20"/>
        </w:rPr>
        <w:t>was</w:t>
      </w:r>
      <w:r w:rsidR="00923B11">
        <w:rPr>
          <w:rFonts w:ascii="Arial" w:hAnsi="Arial" w:cs="Arial"/>
          <w:sz w:val="20"/>
          <w:szCs w:val="20"/>
        </w:rPr>
        <w:t xml:space="preserve"> split into pump and probe pulses using a beam-splitter and the pump pulses </w:t>
      </w:r>
      <w:r w:rsidR="00510B31">
        <w:rPr>
          <w:rFonts w:ascii="Arial" w:hAnsi="Arial" w:cs="Arial"/>
          <w:sz w:val="20"/>
          <w:szCs w:val="20"/>
        </w:rPr>
        <w:t>were</w:t>
      </w:r>
      <w:r w:rsidR="00923B11">
        <w:rPr>
          <w:rFonts w:ascii="Arial" w:hAnsi="Arial" w:cs="Arial"/>
          <w:sz w:val="20"/>
          <w:szCs w:val="20"/>
        </w:rPr>
        <w:t xml:space="preserve"> variably delayed utilizing an optical delay line before both pulses </w:t>
      </w:r>
      <w:r w:rsidR="00FB0327">
        <w:rPr>
          <w:rFonts w:ascii="Arial" w:hAnsi="Arial" w:cs="Arial"/>
          <w:sz w:val="20"/>
          <w:szCs w:val="20"/>
        </w:rPr>
        <w:t>were</w:t>
      </w:r>
      <w:r w:rsidR="00923B11">
        <w:rPr>
          <w:rFonts w:ascii="Arial" w:hAnsi="Arial" w:cs="Arial"/>
          <w:sz w:val="20"/>
          <w:szCs w:val="20"/>
        </w:rPr>
        <w:t xml:space="preserve"> focused onto the sample</w:t>
      </w:r>
      <w:r w:rsidR="001003FA">
        <w:rPr>
          <w:rFonts w:ascii="Arial" w:hAnsi="Arial" w:cs="Arial"/>
          <w:sz w:val="20"/>
          <w:szCs w:val="20"/>
        </w:rPr>
        <w:t xml:space="preserve"> with a small angle between the beams. A photodiode</w:t>
      </w:r>
      <w:r w:rsidR="00FB0327">
        <w:rPr>
          <w:rFonts w:ascii="Arial" w:hAnsi="Arial" w:cs="Arial"/>
          <w:sz w:val="20"/>
          <w:szCs w:val="20"/>
        </w:rPr>
        <w:t xml:space="preserve"> measured</w:t>
      </w:r>
      <w:r w:rsidR="001003FA">
        <w:rPr>
          <w:rFonts w:ascii="Arial" w:hAnsi="Arial" w:cs="Arial"/>
          <w:sz w:val="20"/>
          <w:szCs w:val="20"/>
        </w:rPr>
        <w:t xml:space="preserve"> the pump-induced change in intensity of the probe using a lock-in amplifier as the pump delay-time </w:t>
      </w:r>
      <w:r w:rsidR="00FB0327">
        <w:rPr>
          <w:rFonts w:ascii="Arial" w:hAnsi="Arial" w:cs="Arial"/>
          <w:sz w:val="20"/>
          <w:szCs w:val="20"/>
        </w:rPr>
        <w:t>was</w:t>
      </w:r>
      <w:r w:rsidR="001003FA">
        <w:rPr>
          <w:rFonts w:ascii="Arial" w:hAnsi="Arial" w:cs="Arial"/>
          <w:sz w:val="20"/>
          <w:szCs w:val="20"/>
        </w:rPr>
        <w:t xml:space="preserve"> scanned. Intensity oscillations in the time-resolved transients </w:t>
      </w:r>
      <w:r w:rsidR="00FB0327">
        <w:rPr>
          <w:rFonts w:ascii="Arial" w:hAnsi="Arial" w:cs="Arial"/>
          <w:sz w:val="20"/>
          <w:szCs w:val="20"/>
        </w:rPr>
        <w:t>were</w:t>
      </w:r>
      <w:r w:rsidR="001003FA">
        <w:rPr>
          <w:rFonts w:ascii="Arial" w:hAnsi="Arial" w:cs="Arial"/>
          <w:sz w:val="20"/>
          <w:szCs w:val="20"/>
        </w:rPr>
        <w:t xml:space="preserve"> fit using a linear predictive, singular value decomposition (LPSVD) routine.</w:t>
      </w:r>
      <w:r w:rsidR="00510B31">
        <w:rPr>
          <w:rFonts w:ascii="Arial" w:hAnsi="Arial" w:cs="Arial"/>
          <w:sz w:val="20"/>
          <w:szCs w:val="20"/>
        </w:rPr>
        <w:t xml:space="preserve"> The Fe(II) Cyt </w:t>
      </w:r>
      <w:r w:rsidR="00510B31" w:rsidRPr="00510B31">
        <w:rPr>
          <w:rFonts w:ascii="Arial" w:hAnsi="Arial" w:cs="Arial"/>
          <w:i/>
          <w:sz w:val="20"/>
          <w:szCs w:val="20"/>
        </w:rPr>
        <w:t>c</w:t>
      </w:r>
      <w:r w:rsidR="00510B31">
        <w:rPr>
          <w:rFonts w:ascii="Arial" w:hAnsi="Arial" w:cs="Arial"/>
          <w:sz w:val="20"/>
          <w:szCs w:val="20"/>
        </w:rPr>
        <w:t xml:space="preserve"> was pumped and probed with 432 nm light to excite the Soret (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  <w:r w:rsidR="00510B31">
        <w:rPr>
          <w:rFonts w:ascii="Arial" w:hAnsi="Arial" w:cs="Arial"/>
          <w:sz w:val="20"/>
          <w:szCs w:val="20"/>
        </w:rPr>
        <w:t>→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  <w:r w:rsidR="00510B31">
        <w:rPr>
          <w:rFonts w:ascii="Arial" w:hAnsi="Arial" w:cs="Arial"/>
          <w:sz w:val="20"/>
          <w:szCs w:val="20"/>
        </w:rPr>
        <w:t>*) transition of the heme cofactor.</w:t>
      </w:r>
    </w:p>
    <w:p w14:paraId="0291B2CB" w14:textId="77777777" w:rsidR="001E046D" w:rsidRDefault="001E046D" w:rsidP="000C3A12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19C8A173" w14:textId="1096C1B3" w:rsidR="002524EE" w:rsidRPr="006B3824" w:rsidRDefault="002524EE" w:rsidP="000C3A12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14:paraId="6362ECDF" w14:textId="362F0B6A" w:rsidR="005511B7" w:rsidRPr="001E046D" w:rsidRDefault="006B3824" w:rsidP="000C3A1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26DC">
        <w:rPr>
          <w:rFonts w:ascii="Arial" w:hAnsi="Arial" w:cs="Arial"/>
          <w:sz w:val="20"/>
          <w:szCs w:val="20"/>
        </w:rPr>
        <w:t xml:space="preserve">The oscillatory frequencies measured at 0 T (Figure 1, blue curves) compare well to previous VCS and resonance Raman experiments on this same system. </w:t>
      </w:r>
      <w:r w:rsidR="007D4AB3">
        <w:rPr>
          <w:rFonts w:ascii="Arial" w:hAnsi="Arial" w:cs="Arial"/>
          <w:sz w:val="20"/>
          <w:szCs w:val="20"/>
        </w:rPr>
        <w:t>The transient data reveal different dynamics at 25 T as compared to 0 T. In particular, the lowest two frequencies at 84</w:t>
      </w:r>
      <w:r w:rsidR="008426DC">
        <w:rPr>
          <w:rFonts w:ascii="Arial" w:hAnsi="Arial" w:cs="Arial"/>
          <w:sz w:val="20"/>
          <w:szCs w:val="20"/>
        </w:rPr>
        <w:t xml:space="preserve"> and 56 cm</w:t>
      </w:r>
      <w:r w:rsidR="008426DC" w:rsidRPr="00512EE8">
        <w:rPr>
          <w:rFonts w:ascii="Arial" w:hAnsi="Arial" w:cs="Arial"/>
          <w:sz w:val="20"/>
          <w:szCs w:val="20"/>
          <w:vertAlign w:val="superscript"/>
        </w:rPr>
        <w:t>–1</w:t>
      </w:r>
      <w:r w:rsidR="007D4AB3">
        <w:rPr>
          <w:rFonts w:ascii="Arial" w:hAnsi="Arial" w:cs="Arial"/>
          <w:sz w:val="20"/>
          <w:szCs w:val="20"/>
        </w:rPr>
        <w:t xml:space="preserve"> shift significantly in field </w:t>
      </w:r>
      <w:r w:rsidR="008426DC">
        <w:rPr>
          <w:rFonts w:ascii="Arial" w:hAnsi="Arial" w:cs="Arial"/>
          <w:sz w:val="20"/>
          <w:szCs w:val="20"/>
        </w:rPr>
        <w:t>to 63 and 46 cm</w:t>
      </w:r>
      <w:r w:rsidR="008426DC" w:rsidRPr="00512EE8">
        <w:rPr>
          <w:rFonts w:ascii="Arial" w:hAnsi="Arial" w:cs="Arial"/>
          <w:sz w:val="20"/>
          <w:szCs w:val="20"/>
          <w:vertAlign w:val="superscript"/>
        </w:rPr>
        <w:t>–1</w:t>
      </w:r>
      <w:r w:rsidR="008426DC">
        <w:rPr>
          <w:rFonts w:ascii="Arial" w:hAnsi="Arial" w:cs="Arial"/>
          <w:sz w:val="20"/>
          <w:szCs w:val="20"/>
        </w:rPr>
        <w:t xml:space="preserve"> (∆ = –21 and –10 cm</w:t>
      </w:r>
      <w:r w:rsidR="008426DC" w:rsidRPr="00512EE8">
        <w:rPr>
          <w:rFonts w:ascii="Arial" w:hAnsi="Arial" w:cs="Arial"/>
          <w:sz w:val="20"/>
          <w:szCs w:val="20"/>
          <w:vertAlign w:val="superscript"/>
        </w:rPr>
        <w:t>–1</w:t>
      </w:r>
      <w:r w:rsidR="008426DC">
        <w:rPr>
          <w:rFonts w:ascii="Arial" w:hAnsi="Arial" w:cs="Arial"/>
          <w:sz w:val="20"/>
          <w:szCs w:val="20"/>
        </w:rPr>
        <w:t>) respectively, while all other frequencies shift less than ±5 cm</w:t>
      </w:r>
      <w:r w:rsidR="008426DC" w:rsidRPr="00512EE8">
        <w:rPr>
          <w:rFonts w:ascii="Arial" w:hAnsi="Arial" w:cs="Arial"/>
          <w:sz w:val="20"/>
          <w:szCs w:val="20"/>
          <w:vertAlign w:val="superscript"/>
        </w:rPr>
        <w:t>–1</w:t>
      </w:r>
      <w:r w:rsidR="008426DC">
        <w:rPr>
          <w:rFonts w:ascii="Arial" w:hAnsi="Arial" w:cs="Arial"/>
          <w:sz w:val="20"/>
          <w:szCs w:val="20"/>
        </w:rPr>
        <w:t>.</w:t>
      </w:r>
      <w:r w:rsidR="00585B42">
        <w:rPr>
          <w:rFonts w:ascii="Arial" w:hAnsi="Arial" w:cs="Arial"/>
          <w:sz w:val="20"/>
          <w:szCs w:val="20"/>
        </w:rPr>
        <w:t xml:space="preserve"> In addition, the overall signal decay timescale, </w:t>
      </w:r>
      <w:r w:rsidR="00510B31">
        <w:rPr>
          <w:rFonts w:ascii="Arial" w:hAnsi="Arial" w:cs="Arial"/>
          <w:sz w:val="20"/>
          <w:szCs w:val="20"/>
        </w:rPr>
        <w:t>which</w:t>
      </w:r>
      <w:r w:rsidR="00585B42">
        <w:rPr>
          <w:rFonts w:ascii="Arial" w:hAnsi="Arial" w:cs="Arial"/>
          <w:sz w:val="20"/>
          <w:szCs w:val="20"/>
        </w:rPr>
        <w:t xml:space="preserve"> is thought to monitor vibrational cooling, increases in</w:t>
      </w:r>
      <w:r w:rsidR="00771479">
        <w:rPr>
          <w:rFonts w:ascii="Arial" w:hAnsi="Arial" w:cs="Arial"/>
          <w:sz w:val="20"/>
          <w:szCs w:val="20"/>
        </w:rPr>
        <w:t xml:space="preserve"> the 25 T</w:t>
      </w:r>
      <w:r w:rsidR="00585B42">
        <w:rPr>
          <w:rFonts w:ascii="Arial" w:hAnsi="Arial" w:cs="Arial"/>
          <w:sz w:val="20"/>
          <w:szCs w:val="20"/>
        </w:rPr>
        <w:t xml:space="preserve"> field from 4.3 ps to 5.3 ps.</w:t>
      </w:r>
      <w:r w:rsidR="00FB1076">
        <w:rPr>
          <w:rFonts w:ascii="Arial" w:hAnsi="Arial" w:cs="Arial"/>
          <w:sz w:val="20"/>
          <w:szCs w:val="20"/>
        </w:rPr>
        <w:t xml:space="preserve"> This increase in the cooling timescale is consistent with a more displaced excited-state structure at 25 T.</w:t>
      </w:r>
      <w:r w:rsidR="00585B42">
        <w:rPr>
          <w:rFonts w:ascii="Arial" w:hAnsi="Arial" w:cs="Arial"/>
          <w:sz w:val="20"/>
          <w:szCs w:val="20"/>
        </w:rPr>
        <w:t xml:space="preserve"> The softening of the 56 cm</w:t>
      </w:r>
      <w:r w:rsidR="00585B42" w:rsidRPr="00512EE8">
        <w:rPr>
          <w:rFonts w:ascii="Arial" w:hAnsi="Arial" w:cs="Arial"/>
          <w:sz w:val="20"/>
          <w:szCs w:val="20"/>
          <w:vertAlign w:val="superscript"/>
        </w:rPr>
        <w:t>–1</w:t>
      </w:r>
      <w:r w:rsidR="00585B42">
        <w:rPr>
          <w:rFonts w:ascii="Arial" w:hAnsi="Arial" w:cs="Arial"/>
          <w:sz w:val="20"/>
          <w:szCs w:val="20"/>
        </w:rPr>
        <w:t xml:space="preserve"> mode is consistent with a more ruffled heme</w:t>
      </w:r>
      <w:r w:rsidR="00FB0327">
        <w:rPr>
          <w:rFonts w:ascii="Arial" w:hAnsi="Arial" w:cs="Arial"/>
          <w:sz w:val="20"/>
          <w:szCs w:val="20"/>
        </w:rPr>
        <w:t>,</w:t>
      </w:r>
      <w:r w:rsidR="00585B42">
        <w:rPr>
          <w:rFonts w:ascii="Arial" w:hAnsi="Arial" w:cs="Arial"/>
          <w:sz w:val="20"/>
          <w:szCs w:val="20"/>
        </w:rPr>
        <w:t xml:space="preserve"> which leads to the </w:t>
      </w:r>
      <w:r w:rsidR="00FB1076">
        <w:rPr>
          <w:rFonts w:ascii="Arial" w:hAnsi="Arial" w:cs="Arial"/>
          <w:sz w:val="20"/>
          <w:szCs w:val="20"/>
        </w:rPr>
        <w:t>plausible</w:t>
      </w:r>
      <w:r w:rsidR="00585B42">
        <w:rPr>
          <w:rFonts w:ascii="Arial" w:hAnsi="Arial" w:cs="Arial"/>
          <w:sz w:val="20"/>
          <w:szCs w:val="20"/>
        </w:rPr>
        <w:t xml:space="preserve"> conclusion that the field induces a structural change in the</w:t>
      </w:r>
      <w:r w:rsidR="00510B31">
        <w:rPr>
          <w:rFonts w:ascii="Arial" w:hAnsi="Arial" w:cs="Arial"/>
          <w:sz w:val="20"/>
          <w:szCs w:val="20"/>
        </w:rPr>
        <w:t xml:space="preserve"> in the excited state</w:t>
      </w:r>
      <w:r w:rsidR="00585B42">
        <w:rPr>
          <w:rFonts w:ascii="Arial" w:hAnsi="Arial" w:cs="Arial"/>
          <w:sz w:val="20"/>
          <w:szCs w:val="20"/>
        </w:rPr>
        <w:t xml:space="preserve"> heme cofactor</w:t>
      </w:r>
      <w:r w:rsidR="00510B31">
        <w:rPr>
          <w:rFonts w:ascii="Arial" w:hAnsi="Arial" w:cs="Arial"/>
          <w:sz w:val="20"/>
          <w:szCs w:val="20"/>
        </w:rPr>
        <w:t xml:space="preserve">, which tends to increase the ruffling distortion. </w:t>
      </w:r>
      <w:r w:rsidR="00FB1076">
        <w:rPr>
          <w:rFonts w:ascii="Arial" w:hAnsi="Arial" w:cs="Arial"/>
          <w:sz w:val="20"/>
          <w:szCs w:val="20"/>
        </w:rPr>
        <w:t>The likely mechanism for this structural change</w:t>
      </w:r>
      <w:r w:rsidR="00510B31">
        <w:rPr>
          <w:rFonts w:ascii="Arial" w:hAnsi="Arial" w:cs="Arial"/>
          <w:sz w:val="20"/>
          <w:szCs w:val="20"/>
        </w:rPr>
        <w:t xml:space="preserve"> </w:t>
      </w:r>
      <w:r w:rsidR="00FB1076">
        <w:rPr>
          <w:rFonts w:ascii="Arial" w:hAnsi="Arial" w:cs="Arial"/>
          <w:sz w:val="20"/>
          <w:szCs w:val="20"/>
        </w:rPr>
        <w:t>is a disruption of the iron d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  <w:r w:rsidR="00FB1076">
        <w:rPr>
          <w:rFonts w:ascii="Arial" w:hAnsi="Arial" w:cs="Arial"/>
          <w:sz w:val="20"/>
          <w:szCs w:val="20"/>
        </w:rPr>
        <w:t xml:space="preserve"> and heme-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  <w:r w:rsidR="00FB1076">
        <w:rPr>
          <w:rFonts w:ascii="Arial" w:hAnsi="Arial" w:cs="Arial"/>
          <w:sz w:val="20"/>
          <w:szCs w:val="20"/>
        </w:rPr>
        <w:t xml:space="preserve"> orbital overlap, perhaps through Zeeman splitting of the d</w:t>
      </w:r>
      <m:oMath>
        <m:r>
          <w:rPr>
            <w:rFonts w:ascii="Cambria Math" w:hAnsi="Cambria Math" w:cs="Arial"/>
            <w:sz w:val="20"/>
            <w:szCs w:val="20"/>
          </w:rPr>
          <m:t>π</m:t>
        </m:r>
      </m:oMath>
      <w:r w:rsidR="00884395">
        <w:rPr>
          <w:rFonts w:ascii="Arial" w:hAnsi="Arial" w:cs="Arial"/>
          <w:sz w:val="20"/>
          <w:szCs w:val="20"/>
        </w:rPr>
        <w:t xml:space="preserve"> orbitals in field.</w:t>
      </w:r>
    </w:p>
    <w:p w14:paraId="423F8BDB" w14:textId="77777777" w:rsidR="001E046D" w:rsidRDefault="001E046D" w:rsidP="000C3A12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19C8A17B" w14:textId="2A84C327" w:rsidR="00FB4399" w:rsidRDefault="00E25473" w:rsidP="000C3A12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14:paraId="19C8A17E" w14:textId="4F0A8E7C" w:rsidR="00E25473" w:rsidRDefault="00FB4399" w:rsidP="000C3A1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EB29A5">
        <w:rPr>
          <w:rFonts w:ascii="Arial" w:eastAsia="Times New Roman" w:hAnsi="Arial" w:cs="Arial"/>
          <w:sz w:val="20"/>
          <w:szCs w:val="20"/>
          <w:lang w:eastAsia="en-US"/>
        </w:rPr>
        <w:t>This work was supported by (DMR-1229217</w:t>
      </w:r>
      <w:r w:rsidR="00FA5014">
        <w:rPr>
          <w:rFonts w:ascii="Arial" w:eastAsia="Times New Roman" w:hAnsi="Arial" w:cs="Arial"/>
          <w:sz w:val="20"/>
          <w:szCs w:val="20"/>
          <w:lang w:eastAsia="en-US"/>
        </w:rPr>
        <w:t xml:space="preserve">).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3A1FF5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DMR-1157490,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334CEB">
        <w:rPr>
          <w:rFonts w:ascii="Arial" w:eastAsia="Times New Roman" w:hAnsi="Arial" w:cs="Arial"/>
          <w:sz w:val="20"/>
          <w:szCs w:val="20"/>
          <w:lang w:eastAsia="en-US"/>
        </w:rPr>
        <w:t xml:space="preserve">e of Florida, </w:t>
      </w:r>
      <w:r w:rsidRPr="00334CEB">
        <w:rPr>
          <w:rFonts w:ascii="Arial" w:eastAsia="Times New Roman" w:hAnsi="Arial" w:cs="Arial"/>
          <w:sz w:val="20"/>
          <w:szCs w:val="20"/>
          <w:lang w:eastAsia="en-US"/>
        </w:rPr>
        <w:t>an</w:t>
      </w:r>
      <w:r w:rsidR="00491C5D">
        <w:rPr>
          <w:rFonts w:ascii="Arial" w:eastAsia="Times New Roman" w:hAnsi="Arial" w:cs="Arial"/>
          <w:sz w:val="20"/>
          <w:szCs w:val="20"/>
          <w:lang w:eastAsia="en-US"/>
        </w:rPr>
        <w:t>d</w:t>
      </w:r>
      <w:r w:rsidR="009F4462">
        <w:rPr>
          <w:rFonts w:ascii="Arial" w:eastAsia="Times New Roman" w:hAnsi="Arial" w:cs="Arial"/>
          <w:sz w:val="20"/>
          <w:szCs w:val="20"/>
          <w:lang w:eastAsia="en-US"/>
        </w:rPr>
        <w:t xml:space="preserve"> the U.S. Department of Energy.</w:t>
      </w:r>
    </w:p>
    <w:p w14:paraId="6641C996" w14:textId="77777777" w:rsidR="001E046D" w:rsidRDefault="001E046D" w:rsidP="000C3A12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</w:p>
    <w:p w14:paraId="19C8A17F" w14:textId="1AE5357D" w:rsidR="00E25473" w:rsidRPr="006B3824" w:rsidRDefault="00E25473" w:rsidP="000C3A12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References</w:t>
      </w:r>
    </w:p>
    <w:p w14:paraId="15B96A52" w14:textId="7D5526A1" w:rsidR="001E046D" w:rsidRPr="00671FAB" w:rsidRDefault="00027EE4" w:rsidP="000C3A12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671FAB">
        <w:rPr>
          <w:rFonts w:ascii="Arial" w:hAnsi="Arial" w:cs="Arial"/>
          <w:sz w:val="20"/>
          <w:szCs w:val="20"/>
        </w:rPr>
        <w:fldChar w:fldCharType="begin"/>
      </w:r>
      <w:r w:rsidRPr="00671FAB">
        <w:rPr>
          <w:rFonts w:ascii="Arial" w:hAnsi="Arial" w:cs="Arial"/>
          <w:sz w:val="20"/>
          <w:szCs w:val="20"/>
        </w:rPr>
        <w:instrText xml:space="preserve"> ADDIN EN.REFLIST </w:instrText>
      </w:r>
      <w:r w:rsidRPr="00671FAB">
        <w:rPr>
          <w:rFonts w:ascii="Arial" w:hAnsi="Arial" w:cs="Arial"/>
          <w:sz w:val="20"/>
          <w:szCs w:val="20"/>
        </w:rPr>
        <w:fldChar w:fldCharType="end"/>
      </w:r>
      <w:bookmarkStart w:id="1" w:name="_ENREF_1"/>
      <w:r w:rsidR="00671FAB" w:rsidRPr="00671FAB">
        <w:rPr>
          <w:rFonts w:ascii="Arial" w:hAnsi="Arial" w:cs="Arial"/>
          <w:sz w:val="20"/>
          <w:szCs w:val="20"/>
        </w:rPr>
        <w:t>[1]</w:t>
      </w:r>
      <w:r w:rsidR="00671FAB">
        <w:rPr>
          <w:rFonts w:ascii="Arial" w:hAnsi="Arial" w:cs="Arial"/>
          <w:sz w:val="20"/>
          <w:szCs w:val="20"/>
        </w:rPr>
        <w:tab/>
      </w:r>
      <w:r w:rsidR="001E046D" w:rsidRPr="00671FAB">
        <w:rPr>
          <w:rFonts w:ascii="Arial" w:hAnsi="Arial" w:cs="Arial"/>
          <w:sz w:val="20"/>
          <w:szCs w:val="20"/>
        </w:rPr>
        <w:t>Kubo,</w:t>
      </w:r>
      <w:r w:rsidR="00671FAB">
        <w:rPr>
          <w:rFonts w:ascii="Arial" w:hAnsi="Arial" w:cs="Arial"/>
          <w:sz w:val="20"/>
          <w:szCs w:val="20"/>
        </w:rPr>
        <w:t xml:space="preserve"> M. </w:t>
      </w:r>
      <w:r w:rsidR="00671FAB" w:rsidRPr="00671FAB">
        <w:rPr>
          <w:rFonts w:ascii="Arial" w:hAnsi="Arial" w:cs="Arial"/>
          <w:i/>
          <w:sz w:val="20"/>
          <w:szCs w:val="20"/>
        </w:rPr>
        <w:t>et al</w:t>
      </w:r>
      <w:r w:rsidR="00671FAB">
        <w:rPr>
          <w:rFonts w:ascii="Arial" w:hAnsi="Arial" w:cs="Arial"/>
          <w:sz w:val="20"/>
          <w:szCs w:val="20"/>
        </w:rPr>
        <w:t>.,</w:t>
      </w:r>
      <w:r w:rsidR="001E046D" w:rsidRPr="00671FAB">
        <w:rPr>
          <w:rFonts w:ascii="Arial" w:hAnsi="Arial" w:cs="Arial"/>
          <w:sz w:val="20"/>
          <w:szCs w:val="20"/>
        </w:rPr>
        <w:t xml:space="preserve"> J</w:t>
      </w:r>
      <w:r w:rsidR="00671FAB">
        <w:rPr>
          <w:rFonts w:ascii="Arial" w:hAnsi="Arial" w:cs="Arial"/>
          <w:sz w:val="20"/>
          <w:szCs w:val="20"/>
        </w:rPr>
        <w:t xml:space="preserve">. </w:t>
      </w:r>
      <w:r w:rsidR="001E046D" w:rsidRPr="00671FAB">
        <w:rPr>
          <w:rFonts w:ascii="Arial" w:hAnsi="Arial" w:cs="Arial"/>
          <w:sz w:val="20"/>
          <w:szCs w:val="20"/>
        </w:rPr>
        <w:t>Am</w:t>
      </w:r>
      <w:r w:rsidR="00671FAB">
        <w:rPr>
          <w:rFonts w:ascii="Arial" w:hAnsi="Arial" w:cs="Arial"/>
          <w:sz w:val="20"/>
          <w:szCs w:val="20"/>
        </w:rPr>
        <w:t>.</w:t>
      </w:r>
      <w:r w:rsidR="001E046D" w:rsidRPr="00671FAB">
        <w:rPr>
          <w:rFonts w:ascii="Arial" w:hAnsi="Arial" w:cs="Arial"/>
          <w:sz w:val="20"/>
          <w:szCs w:val="20"/>
        </w:rPr>
        <w:t xml:space="preserve"> Chem</w:t>
      </w:r>
      <w:r w:rsidR="00671FAB">
        <w:rPr>
          <w:rFonts w:ascii="Arial" w:hAnsi="Arial" w:cs="Arial"/>
          <w:sz w:val="20"/>
          <w:szCs w:val="20"/>
        </w:rPr>
        <w:t>.</w:t>
      </w:r>
      <w:r w:rsidR="001E046D" w:rsidRPr="00671FAB">
        <w:rPr>
          <w:rFonts w:ascii="Arial" w:hAnsi="Arial" w:cs="Arial"/>
          <w:sz w:val="20"/>
          <w:szCs w:val="20"/>
        </w:rPr>
        <w:t xml:space="preserve"> Soc</w:t>
      </w:r>
      <w:r w:rsidR="00671FAB">
        <w:rPr>
          <w:rFonts w:ascii="Arial" w:hAnsi="Arial" w:cs="Arial"/>
          <w:sz w:val="20"/>
          <w:szCs w:val="20"/>
        </w:rPr>
        <w:t>.</w:t>
      </w:r>
      <w:r w:rsidR="001E046D" w:rsidRPr="00671FAB">
        <w:rPr>
          <w:rFonts w:ascii="Arial" w:hAnsi="Arial" w:cs="Arial"/>
          <w:sz w:val="20"/>
          <w:szCs w:val="20"/>
        </w:rPr>
        <w:t xml:space="preserve"> </w:t>
      </w:r>
      <w:r w:rsidR="001E046D" w:rsidRPr="00671FAB">
        <w:rPr>
          <w:rFonts w:ascii="Arial" w:hAnsi="Arial" w:cs="Arial"/>
          <w:b/>
          <w:sz w:val="20"/>
          <w:szCs w:val="20"/>
        </w:rPr>
        <w:t>130</w:t>
      </w:r>
      <w:r w:rsidR="001E046D" w:rsidRPr="00671FAB">
        <w:rPr>
          <w:rFonts w:ascii="Arial" w:hAnsi="Arial" w:cs="Arial"/>
          <w:sz w:val="20"/>
          <w:szCs w:val="20"/>
        </w:rPr>
        <w:t xml:space="preserve"> (30), 9800-9811 (2008).</w:t>
      </w:r>
      <w:bookmarkEnd w:id="1"/>
    </w:p>
    <w:p w14:paraId="3DA63B3C" w14:textId="0F86B7F6" w:rsidR="001E046D" w:rsidRPr="00671FAB" w:rsidRDefault="00671FAB" w:rsidP="000C3A12">
      <w:pPr>
        <w:ind w:left="720" w:hanging="720"/>
        <w:jc w:val="both"/>
        <w:rPr>
          <w:rFonts w:ascii="Arial" w:hAnsi="Arial" w:cs="Arial"/>
          <w:sz w:val="20"/>
          <w:szCs w:val="20"/>
        </w:rPr>
      </w:pPr>
      <w:bookmarkStart w:id="2" w:name="_ENREF_2"/>
      <w:r w:rsidRPr="00671FAB">
        <w:rPr>
          <w:rFonts w:ascii="Arial" w:hAnsi="Arial" w:cs="Arial"/>
          <w:sz w:val="20"/>
          <w:szCs w:val="20"/>
        </w:rPr>
        <w:t>[2]</w:t>
      </w:r>
      <w:r>
        <w:rPr>
          <w:rFonts w:ascii="Arial" w:hAnsi="Arial" w:cs="Arial"/>
          <w:sz w:val="20"/>
          <w:szCs w:val="20"/>
        </w:rPr>
        <w:tab/>
      </w:r>
      <w:r w:rsidR="001E046D" w:rsidRPr="00671FAB">
        <w:rPr>
          <w:rFonts w:ascii="Arial" w:hAnsi="Arial" w:cs="Arial"/>
          <w:sz w:val="20"/>
          <w:szCs w:val="20"/>
        </w:rPr>
        <w:t>Sun,</w:t>
      </w:r>
      <w:r>
        <w:rPr>
          <w:rFonts w:ascii="Arial" w:hAnsi="Arial" w:cs="Arial"/>
          <w:sz w:val="20"/>
          <w:szCs w:val="20"/>
        </w:rPr>
        <w:t xml:space="preserve"> Y. </w:t>
      </w:r>
      <w:r w:rsidRPr="00671FAB">
        <w:rPr>
          <w:rFonts w:ascii="Arial" w:hAnsi="Arial" w:cs="Arial"/>
          <w:i/>
          <w:sz w:val="20"/>
          <w:szCs w:val="20"/>
        </w:rPr>
        <w:t>et al</w:t>
      </w:r>
      <w:r>
        <w:rPr>
          <w:rFonts w:ascii="Arial" w:hAnsi="Arial" w:cs="Arial"/>
          <w:sz w:val="20"/>
          <w:szCs w:val="20"/>
        </w:rPr>
        <w:t>.,</w:t>
      </w:r>
      <w:r w:rsidR="001E046D" w:rsidRPr="00671F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Proc. Natl. Acad. Sci.</w:t>
      </w:r>
      <w:r w:rsidR="001E046D" w:rsidRPr="00671FAB">
        <w:rPr>
          <w:rFonts w:ascii="Arial" w:hAnsi="Arial" w:cs="Arial"/>
          <w:sz w:val="20"/>
          <w:szCs w:val="20"/>
        </w:rPr>
        <w:t xml:space="preserve"> </w:t>
      </w:r>
      <w:r w:rsidR="001E046D" w:rsidRPr="00671FAB">
        <w:rPr>
          <w:rFonts w:ascii="Arial" w:hAnsi="Arial" w:cs="Arial"/>
          <w:b/>
          <w:sz w:val="20"/>
          <w:szCs w:val="20"/>
        </w:rPr>
        <w:t>111</w:t>
      </w:r>
      <w:r w:rsidR="001E046D" w:rsidRPr="00671FAB">
        <w:rPr>
          <w:rFonts w:ascii="Arial" w:hAnsi="Arial" w:cs="Arial"/>
          <w:sz w:val="20"/>
          <w:szCs w:val="20"/>
        </w:rPr>
        <w:t xml:space="preserve"> (18), 6570-6575 (2014).</w:t>
      </w:r>
      <w:bookmarkEnd w:id="2"/>
    </w:p>
    <w:p w14:paraId="3424A98E" w14:textId="757CCA25" w:rsidR="002A2C96" w:rsidRPr="00671FAB" w:rsidRDefault="00671FAB" w:rsidP="000C3A12">
      <w:pPr>
        <w:ind w:left="720" w:hanging="720"/>
        <w:jc w:val="both"/>
        <w:rPr>
          <w:rFonts w:ascii="Arial" w:hAnsi="Arial" w:cs="Arial"/>
          <w:sz w:val="20"/>
          <w:szCs w:val="20"/>
        </w:rPr>
      </w:pPr>
      <w:bookmarkStart w:id="3" w:name="_ENREF_3"/>
      <w:r w:rsidRPr="00671FAB">
        <w:rPr>
          <w:rFonts w:ascii="Arial" w:hAnsi="Arial" w:cs="Arial"/>
          <w:sz w:val="20"/>
          <w:szCs w:val="20"/>
        </w:rPr>
        <w:t>[3]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1E046D" w:rsidRPr="00671FAB">
        <w:rPr>
          <w:rFonts w:ascii="Arial" w:hAnsi="Arial" w:cs="Arial"/>
          <w:sz w:val="20"/>
          <w:szCs w:val="20"/>
        </w:rPr>
        <w:t>Karunakaran,</w:t>
      </w:r>
      <w:r>
        <w:rPr>
          <w:rFonts w:ascii="Arial" w:hAnsi="Arial" w:cs="Arial"/>
          <w:sz w:val="20"/>
          <w:szCs w:val="20"/>
        </w:rPr>
        <w:t xml:space="preserve"> V. </w:t>
      </w:r>
      <w:r w:rsidRPr="00671FAB">
        <w:rPr>
          <w:rFonts w:ascii="Arial" w:hAnsi="Arial" w:cs="Arial"/>
          <w:i/>
          <w:sz w:val="20"/>
          <w:szCs w:val="20"/>
        </w:rPr>
        <w:t>et al</w:t>
      </w:r>
      <w:r>
        <w:rPr>
          <w:rFonts w:ascii="Arial" w:hAnsi="Arial" w:cs="Arial"/>
          <w:sz w:val="20"/>
          <w:szCs w:val="20"/>
        </w:rPr>
        <w:t>., J. Phys. Chem. B.</w:t>
      </w:r>
      <w:r w:rsidR="001E046D" w:rsidRPr="00671FAB">
        <w:rPr>
          <w:rFonts w:ascii="Arial" w:hAnsi="Arial" w:cs="Arial"/>
          <w:sz w:val="20"/>
          <w:szCs w:val="20"/>
        </w:rPr>
        <w:t xml:space="preserve"> </w:t>
      </w:r>
      <w:r w:rsidR="001E046D" w:rsidRPr="00671FAB">
        <w:rPr>
          <w:rFonts w:ascii="Arial" w:hAnsi="Arial" w:cs="Arial"/>
          <w:b/>
          <w:sz w:val="20"/>
          <w:szCs w:val="20"/>
        </w:rPr>
        <w:t>118</w:t>
      </w:r>
      <w:r w:rsidR="001E046D" w:rsidRPr="00671FAB">
        <w:rPr>
          <w:rFonts w:ascii="Arial" w:hAnsi="Arial" w:cs="Arial"/>
          <w:sz w:val="20"/>
          <w:szCs w:val="20"/>
        </w:rPr>
        <w:t>, 6062-6070 (2014).</w:t>
      </w:r>
      <w:bookmarkEnd w:id="3"/>
    </w:p>
    <w:sectPr w:rsidR="002A2C96" w:rsidRPr="00671FAB" w:rsidSect="00450C97">
      <w:headerReference w:type="default" r:id="rId12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5B021" w14:textId="77777777" w:rsidR="004867FA" w:rsidRDefault="004867FA">
      <w:r>
        <w:separator/>
      </w:r>
    </w:p>
  </w:endnote>
  <w:endnote w:type="continuationSeparator" w:id="0">
    <w:p w14:paraId="12CD52F0" w14:textId="77777777" w:rsidR="004867FA" w:rsidRDefault="0048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89763" w14:textId="77777777" w:rsidR="004867FA" w:rsidRDefault="004867FA">
      <w:r>
        <w:separator/>
      </w:r>
    </w:p>
  </w:footnote>
  <w:footnote w:type="continuationSeparator" w:id="0">
    <w:p w14:paraId="52FD5C47" w14:textId="77777777" w:rsidR="004867FA" w:rsidRDefault="0048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A19D" w14:textId="77777777" w:rsidR="00F974C6" w:rsidRDefault="00C83EAA" w:rsidP="00F974C6">
    <w:pPr>
      <w:pStyle w:val="Header"/>
      <w:rPr>
        <w:rStyle w:val="BookTitle1"/>
        <w:rFonts w:ascii="Arial" w:hAnsi="Arial" w:cs="Arial"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C8A1A2" wp14:editId="19C8A1A3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8A1A8" w14:textId="37CF0AF0" w:rsidR="00F95583" w:rsidRPr="00306550" w:rsidRDefault="001E6BF4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 w:rsidR="00A55035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14:paraId="19C8A1A9" w14:textId="26C3FC2E" w:rsidR="00F974C6" w:rsidRPr="00306550" w:rsidRDefault="001E6BF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</w:t>
                          </w:r>
                          <w:r w:rsidR="005511B7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5</w:t>
                          </w: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</w:t>
                          </w:r>
                          <w:r w:rsidR="00F974C6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shapetype w14:anchorId="19C8A1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4.5pt;margin-top:5.2pt;width:305.25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NGNwIAADkEAAAOAAAAZHJzL2Uyb0RvYy54bWysU9uO2jAQfa/Uf7D8DglpCCQirBYQVaXt&#10;RdrtBxjHuaiJx7UNCa367x07QNH2rWoerIxn5szMOePVw9C15CS0aUDmdDYNKRGSQ9HIKqdfX/aT&#10;JSXGMlmwFqTI6VkY+rB++2bVq0xEUENbCE0QRJqsVzmtrVVZEBhei46ZKSgh0VmC7phFU1dBoVmP&#10;6F0bRGGYBD3oQmngwhi83Y1Ouvb4ZSm4/VyWRljS5hR7s/7U/jy4M1ivWFZppuqGX9pg/9BFxxqJ&#10;RW9QO2YZOermL6iu4RoMlHbKoQugLBsu/Aw4zSx8Nc1zzZTwsyA5Rt1oMv8Pln86fdGkKXIaUSJZ&#10;hxK9iMGSDQwkcuz0ymQY9KwwzA54jSr7SY16Av7NEAnbmslKPGoNfS1Ygd3NXGZwlzriGAdy6D9C&#10;gWXY0YIHGkrdOeqQDILoqNL5poxrhePlu+UiSRZzSjj64iiNEi9dwLJrttLGvhfQEfeTU43Ke3R2&#10;ejLWdcOya4grZqBtin3Ttt7Q1WHbanJiuCV7//kBXoW10gVLcGkj4niDTWIN53PtetV/prMoDjdR&#10;Otkny8UkLuP5JF2Ey0k4SzdpEsZpvNv/uhS55nvCHEcjW3Y4DBcBDlCckToN4/7ie8OfGvQPSnrc&#10;3Zya70emBSXtB4n0p7M4dsvujXi+iNDQ957DvYdJjlA5tZSMv1s7PpCj0k1VY6VRcAmPKFnZeDad&#10;tmNXF6FxPz3Jl7fkHsC97aP+vPj1bwAAAP//AwBQSwMEFAAGAAgAAAAhABa7fX3dAAAACQEAAA8A&#10;AABkcnMvZG93bnJldi54bWxMj81OwzAQhO9IvIO1lbggaoPa5oc4FSCBuPbnAZx4m0SN11HsNunb&#10;s5zgNqMdzX5TbGfXiyuOofOk4XmpQCDV3nbUaDgePp9SECEasqb3hBpuGGBb3t8VJrd+oh1e97ER&#10;XEIhNxraGIdcylC36ExY+gGJbyc/OhPZjo20o5m43PXyRamNdKYj/tCaAT9arM/7i9Nw+p4e19lU&#10;fcVjsltt3k2XVP6m9cNifnsFEXGOf2H4xWd0KJmp8heyQfTs04y3RBZqBYIDSZatQVQsUgWyLOT/&#10;BeUPAAAA//8DAFBLAQItABQABgAIAAAAIQC2gziS/gAAAOEBAAATAAAAAAAAAAAAAAAAAAAAAABb&#10;Q29udGVudF9UeXBlc10ueG1sUEsBAi0AFAAGAAgAAAAhADj9If/WAAAAlAEAAAsAAAAAAAAAAAAA&#10;AAAALwEAAF9yZWxzLy5yZWxzUEsBAi0AFAAGAAgAAAAhAIzoI0Y3AgAAOQQAAA4AAAAAAAAAAAAA&#10;AAAALgIAAGRycy9lMm9Eb2MueG1sUEsBAi0AFAAGAAgAAAAhABa7fX3dAAAACQEAAA8AAAAAAAAA&#10;AAAAAAAAkQQAAGRycy9kb3ducmV2LnhtbFBLBQYAAAAABAAEAPMAAACbBQAAAAA=&#10;" stroked="f">
              <v:textbox>
                <w:txbxContent>
                  <w:p w14:paraId="19C8A1A8" w14:textId="37CF0AF0" w:rsidR="00F95583" w:rsidRPr="00306550" w:rsidRDefault="001E6BF4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 w:rsidR="00A55035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14:paraId="19C8A1A9" w14:textId="26C3FC2E" w:rsidR="00F974C6" w:rsidRPr="00306550" w:rsidRDefault="001E6BF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</w:t>
                    </w:r>
                    <w:r w:rsidR="005511B7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5</w:t>
                    </w: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</w:t>
                    </w:r>
                    <w:r w:rsidR="00F974C6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 wp14:anchorId="19C8A1A4" wp14:editId="3721EF7B">
          <wp:extent cx="520700" cy="628650"/>
          <wp:effectExtent l="0" t="0" r="0" b="0"/>
          <wp:docPr id="1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IP Style Manua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0twv25070erf4edfeo5v9rq0szrwz9t2ffx&quot;&gt;mb Full 17nov14&lt;record-ids&gt;&lt;item&gt;3934&lt;/item&gt;&lt;item&gt;4008&lt;/item&gt;&lt;item&gt;4074&lt;/item&gt;&lt;/record-ids&gt;&lt;/item&gt;&lt;/Libraries&gt;"/>
  </w:docVars>
  <w:rsids>
    <w:rsidRoot w:val="00731C19"/>
    <w:rsid w:val="00002440"/>
    <w:rsid w:val="00020C55"/>
    <w:rsid w:val="00027EE4"/>
    <w:rsid w:val="000358D5"/>
    <w:rsid w:val="00037BDF"/>
    <w:rsid w:val="000558AC"/>
    <w:rsid w:val="000736B9"/>
    <w:rsid w:val="00096971"/>
    <w:rsid w:val="000A1716"/>
    <w:rsid w:val="000A35F0"/>
    <w:rsid w:val="000A59A8"/>
    <w:rsid w:val="000A6C58"/>
    <w:rsid w:val="000C3A12"/>
    <w:rsid w:val="000D0514"/>
    <w:rsid w:val="000E1D4F"/>
    <w:rsid w:val="000E53A5"/>
    <w:rsid w:val="001003FA"/>
    <w:rsid w:val="00104A4C"/>
    <w:rsid w:val="00113D92"/>
    <w:rsid w:val="00120180"/>
    <w:rsid w:val="0014131B"/>
    <w:rsid w:val="00141FE9"/>
    <w:rsid w:val="00154E90"/>
    <w:rsid w:val="00155AD2"/>
    <w:rsid w:val="00167606"/>
    <w:rsid w:val="001725C2"/>
    <w:rsid w:val="0018419E"/>
    <w:rsid w:val="0018697C"/>
    <w:rsid w:val="00187023"/>
    <w:rsid w:val="001A2D86"/>
    <w:rsid w:val="001E046D"/>
    <w:rsid w:val="001E526E"/>
    <w:rsid w:val="001E5ECF"/>
    <w:rsid w:val="001E6BF4"/>
    <w:rsid w:val="00207ECD"/>
    <w:rsid w:val="00231335"/>
    <w:rsid w:val="00233F11"/>
    <w:rsid w:val="002367B7"/>
    <w:rsid w:val="00236879"/>
    <w:rsid w:val="00241739"/>
    <w:rsid w:val="002426D5"/>
    <w:rsid w:val="002524EE"/>
    <w:rsid w:val="00265A15"/>
    <w:rsid w:val="0028648E"/>
    <w:rsid w:val="00290223"/>
    <w:rsid w:val="002975FB"/>
    <w:rsid w:val="002A2C96"/>
    <w:rsid w:val="002C7675"/>
    <w:rsid w:val="002E5C67"/>
    <w:rsid w:val="002F0593"/>
    <w:rsid w:val="00302798"/>
    <w:rsid w:val="00306550"/>
    <w:rsid w:val="00312C04"/>
    <w:rsid w:val="00334CEB"/>
    <w:rsid w:val="003560D2"/>
    <w:rsid w:val="00363C8F"/>
    <w:rsid w:val="00376D2C"/>
    <w:rsid w:val="00393065"/>
    <w:rsid w:val="003A1FF5"/>
    <w:rsid w:val="003C6493"/>
    <w:rsid w:val="003E2F8E"/>
    <w:rsid w:val="003F55A7"/>
    <w:rsid w:val="003F6E7E"/>
    <w:rsid w:val="003F70D5"/>
    <w:rsid w:val="00410D2C"/>
    <w:rsid w:val="0041695D"/>
    <w:rsid w:val="00420894"/>
    <w:rsid w:val="00450C97"/>
    <w:rsid w:val="00452527"/>
    <w:rsid w:val="00457D95"/>
    <w:rsid w:val="00473E19"/>
    <w:rsid w:val="00475218"/>
    <w:rsid w:val="0048365C"/>
    <w:rsid w:val="004867FA"/>
    <w:rsid w:val="00486FF9"/>
    <w:rsid w:val="0049187D"/>
    <w:rsid w:val="00491C5D"/>
    <w:rsid w:val="004A227C"/>
    <w:rsid w:val="004D3336"/>
    <w:rsid w:val="004F160B"/>
    <w:rsid w:val="00510B31"/>
    <w:rsid w:val="00511F7E"/>
    <w:rsid w:val="00512EE8"/>
    <w:rsid w:val="005173CE"/>
    <w:rsid w:val="0053142A"/>
    <w:rsid w:val="005452B9"/>
    <w:rsid w:val="005511B7"/>
    <w:rsid w:val="0057674B"/>
    <w:rsid w:val="00583BC3"/>
    <w:rsid w:val="00585B42"/>
    <w:rsid w:val="005A1B84"/>
    <w:rsid w:val="005C4667"/>
    <w:rsid w:val="005C5648"/>
    <w:rsid w:val="00625028"/>
    <w:rsid w:val="00627F7D"/>
    <w:rsid w:val="00640B72"/>
    <w:rsid w:val="00651E1B"/>
    <w:rsid w:val="006612DC"/>
    <w:rsid w:val="006637C3"/>
    <w:rsid w:val="00671FAB"/>
    <w:rsid w:val="00672D41"/>
    <w:rsid w:val="006819C8"/>
    <w:rsid w:val="006851BD"/>
    <w:rsid w:val="006B3824"/>
    <w:rsid w:val="006C3DDE"/>
    <w:rsid w:val="006D745E"/>
    <w:rsid w:val="006E2CE0"/>
    <w:rsid w:val="006E4A9F"/>
    <w:rsid w:val="007207FF"/>
    <w:rsid w:val="00731C19"/>
    <w:rsid w:val="00734E94"/>
    <w:rsid w:val="00752568"/>
    <w:rsid w:val="00764FB5"/>
    <w:rsid w:val="00771479"/>
    <w:rsid w:val="00774A49"/>
    <w:rsid w:val="007B627C"/>
    <w:rsid w:val="007C0813"/>
    <w:rsid w:val="007D3105"/>
    <w:rsid w:val="007D4AB3"/>
    <w:rsid w:val="007D6D77"/>
    <w:rsid w:val="007E14FB"/>
    <w:rsid w:val="007E2F28"/>
    <w:rsid w:val="00817775"/>
    <w:rsid w:val="00835848"/>
    <w:rsid w:val="008426DC"/>
    <w:rsid w:val="00862CB5"/>
    <w:rsid w:val="008656F8"/>
    <w:rsid w:val="00883638"/>
    <w:rsid w:val="00884395"/>
    <w:rsid w:val="00895E23"/>
    <w:rsid w:val="008A1BAE"/>
    <w:rsid w:val="008A2050"/>
    <w:rsid w:val="008A63FF"/>
    <w:rsid w:val="008B05B8"/>
    <w:rsid w:val="008C5788"/>
    <w:rsid w:val="008E5BC5"/>
    <w:rsid w:val="008E5C85"/>
    <w:rsid w:val="008F35CC"/>
    <w:rsid w:val="00923B11"/>
    <w:rsid w:val="009648AC"/>
    <w:rsid w:val="00997801"/>
    <w:rsid w:val="009A39F6"/>
    <w:rsid w:val="009A3F73"/>
    <w:rsid w:val="009B41B2"/>
    <w:rsid w:val="009C318D"/>
    <w:rsid w:val="009C3DF0"/>
    <w:rsid w:val="009C7F31"/>
    <w:rsid w:val="009D39A4"/>
    <w:rsid w:val="009E4F1E"/>
    <w:rsid w:val="009F4462"/>
    <w:rsid w:val="00A0337B"/>
    <w:rsid w:val="00A036A3"/>
    <w:rsid w:val="00A054A0"/>
    <w:rsid w:val="00A1227A"/>
    <w:rsid w:val="00A55035"/>
    <w:rsid w:val="00A94FC4"/>
    <w:rsid w:val="00AB211C"/>
    <w:rsid w:val="00AC297F"/>
    <w:rsid w:val="00AC4AFE"/>
    <w:rsid w:val="00AE142B"/>
    <w:rsid w:val="00AE3404"/>
    <w:rsid w:val="00B00CDB"/>
    <w:rsid w:val="00B25D4D"/>
    <w:rsid w:val="00B45112"/>
    <w:rsid w:val="00B5585D"/>
    <w:rsid w:val="00B71405"/>
    <w:rsid w:val="00B75DC9"/>
    <w:rsid w:val="00B94321"/>
    <w:rsid w:val="00B95FCB"/>
    <w:rsid w:val="00B96080"/>
    <w:rsid w:val="00BA00BE"/>
    <w:rsid w:val="00BA29ED"/>
    <w:rsid w:val="00BA7096"/>
    <w:rsid w:val="00BE0097"/>
    <w:rsid w:val="00BE2257"/>
    <w:rsid w:val="00C017F8"/>
    <w:rsid w:val="00C02989"/>
    <w:rsid w:val="00C076C7"/>
    <w:rsid w:val="00C13313"/>
    <w:rsid w:val="00C75A17"/>
    <w:rsid w:val="00C81666"/>
    <w:rsid w:val="00C83434"/>
    <w:rsid w:val="00C83EAA"/>
    <w:rsid w:val="00C93F0D"/>
    <w:rsid w:val="00C969B3"/>
    <w:rsid w:val="00CA4D53"/>
    <w:rsid w:val="00CA6625"/>
    <w:rsid w:val="00CB0819"/>
    <w:rsid w:val="00CB1A7C"/>
    <w:rsid w:val="00CB4058"/>
    <w:rsid w:val="00CB473C"/>
    <w:rsid w:val="00CC5B40"/>
    <w:rsid w:val="00CD72BE"/>
    <w:rsid w:val="00CE3F90"/>
    <w:rsid w:val="00CF2C75"/>
    <w:rsid w:val="00D01F6B"/>
    <w:rsid w:val="00D0313F"/>
    <w:rsid w:val="00D07879"/>
    <w:rsid w:val="00D1756D"/>
    <w:rsid w:val="00D31E0F"/>
    <w:rsid w:val="00D65CBB"/>
    <w:rsid w:val="00D67B56"/>
    <w:rsid w:val="00D851F6"/>
    <w:rsid w:val="00DC3BA5"/>
    <w:rsid w:val="00DD44E5"/>
    <w:rsid w:val="00DD4E65"/>
    <w:rsid w:val="00E04B24"/>
    <w:rsid w:val="00E07ED9"/>
    <w:rsid w:val="00E25473"/>
    <w:rsid w:val="00E411D1"/>
    <w:rsid w:val="00E43BB4"/>
    <w:rsid w:val="00E544ED"/>
    <w:rsid w:val="00E57E61"/>
    <w:rsid w:val="00EA1E33"/>
    <w:rsid w:val="00EB228C"/>
    <w:rsid w:val="00EB29A5"/>
    <w:rsid w:val="00EB489A"/>
    <w:rsid w:val="00EB515D"/>
    <w:rsid w:val="00EF5576"/>
    <w:rsid w:val="00F23F2F"/>
    <w:rsid w:val="00F31351"/>
    <w:rsid w:val="00F31B06"/>
    <w:rsid w:val="00F43581"/>
    <w:rsid w:val="00F4530F"/>
    <w:rsid w:val="00F45B22"/>
    <w:rsid w:val="00F54466"/>
    <w:rsid w:val="00F64F00"/>
    <w:rsid w:val="00F65C0D"/>
    <w:rsid w:val="00F8198A"/>
    <w:rsid w:val="00F908F6"/>
    <w:rsid w:val="00F95583"/>
    <w:rsid w:val="00F974C6"/>
    <w:rsid w:val="00FA4E2D"/>
    <w:rsid w:val="00FA5014"/>
    <w:rsid w:val="00FB0327"/>
    <w:rsid w:val="00FB107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9C8A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basedOn w:val="DefaultParagraphFont"/>
    <w:rsid w:val="00027EE4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57674B"/>
    <w:pPr>
      <w:spacing w:after="200"/>
    </w:pPr>
    <w:rPr>
      <w:rFonts w:ascii="Arial" w:hAnsi="Arial"/>
      <w:iCs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2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9" w:qFormat="1"/>
    <w:lsdException w:name="heading 2" w:semiHidden="0" w:uiPriority="99" w:qFormat="1"/>
    <w:lsdException w:name="heading 3" w:semiHidden="0" w:uiPriority="99" w:qFormat="1"/>
    <w:lsdException w:name="heading 4" w:semiHidden="0" w:uiPriority="99" w:qFormat="1"/>
    <w:lsdException w:name="heading 5" w:semiHidden="0" w:uiPriority="99" w:qFormat="1"/>
    <w:lsdException w:name="heading 6" w:semiHidden="0" w:uiPriority="99" w:qFormat="1"/>
    <w:lsdException w:name="heading 7" w:semiHidden="0" w:uiPriority="99" w:qFormat="1"/>
    <w:lsdException w:name="heading 8" w:semiHidden="0" w:uiPriority="99" w:qFormat="1"/>
    <w:lsdException w:name="heading 9" w:semiHidden="0" w:uiPriority="9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rFonts w:eastAsia="Times New Roman"/>
      <w:smallCaps/>
      <w:kern w:val="28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rFonts w:eastAsia="Times New Roman"/>
      <w:i/>
      <w:i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i/>
      <w:iCs/>
      <w:sz w:val="18"/>
      <w:szCs w:val="1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rFonts w:eastAsia="Times New Roman"/>
      <w:sz w:val="18"/>
      <w:szCs w:val="1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rFonts w:eastAsia="Times New Roman"/>
      <w:sz w:val="16"/>
      <w:szCs w:val="1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  <w:sz w:val="16"/>
      <w:szCs w:val="1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rFonts w:eastAsia="Times New Roman"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6D745E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rsid w:val="00A94F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F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1A7C"/>
    <w:rPr>
      <w:rFonts w:ascii="Tahoma" w:hAnsi="Tahoma" w:cs="Tahoma"/>
      <w:sz w:val="16"/>
      <w:szCs w:val="16"/>
    </w:rPr>
  </w:style>
  <w:style w:type="character" w:customStyle="1" w:styleId="BookTitle1">
    <w:name w:val="Book Title1"/>
    <w:uiPriority w:val="33"/>
    <w:qFormat/>
    <w:rsid w:val="00BA7096"/>
    <w:rPr>
      <w:b/>
      <w:bCs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49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rFonts w:eastAsia="Times New Roman"/>
      <w:smallCaps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491C5D"/>
    <w:rPr>
      <w:rFonts w:eastAsia="Times New Roman"/>
      <w:smallCaps/>
      <w:kern w:val="28"/>
      <w:lang w:val="x-none" w:eastAsia="x-none"/>
    </w:rPr>
  </w:style>
  <w:style w:type="character" w:customStyle="1" w:styleId="Heading2Char">
    <w:name w:val="Heading 2 Char"/>
    <w:link w:val="Heading2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3Char">
    <w:name w:val="Heading 3 Char"/>
    <w:link w:val="Heading3"/>
    <w:uiPriority w:val="99"/>
    <w:rsid w:val="00491C5D"/>
    <w:rPr>
      <w:rFonts w:eastAsia="Times New Roman"/>
      <w:i/>
      <w:iCs/>
      <w:lang w:val="x-none" w:eastAsia="x-none"/>
    </w:rPr>
  </w:style>
  <w:style w:type="character" w:customStyle="1" w:styleId="Heading4Char">
    <w:name w:val="Heading 4 Char"/>
    <w:link w:val="Heading4"/>
    <w:uiPriority w:val="99"/>
    <w:rsid w:val="00491C5D"/>
    <w:rPr>
      <w:rFonts w:eastAsia="Times New Roman"/>
      <w:i/>
      <w:iCs/>
      <w:sz w:val="18"/>
      <w:szCs w:val="18"/>
      <w:lang w:val="x-none" w:eastAsia="x-none"/>
    </w:rPr>
  </w:style>
  <w:style w:type="character" w:customStyle="1" w:styleId="Heading5Char">
    <w:name w:val="Heading 5 Char"/>
    <w:link w:val="Heading5"/>
    <w:uiPriority w:val="99"/>
    <w:rsid w:val="00491C5D"/>
    <w:rPr>
      <w:rFonts w:eastAsia="Times New Roman"/>
      <w:sz w:val="18"/>
      <w:szCs w:val="18"/>
      <w:lang w:val="x-none" w:eastAsia="x-none"/>
    </w:rPr>
  </w:style>
  <w:style w:type="character" w:customStyle="1" w:styleId="Heading6Char">
    <w:name w:val="Heading 6 Char"/>
    <w:link w:val="Heading6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7Char">
    <w:name w:val="Heading 7 Char"/>
    <w:link w:val="Heading7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customStyle="1" w:styleId="Heading8Char">
    <w:name w:val="Heading 8 Char"/>
    <w:link w:val="Heading8"/>
    <w:uiPriority w:val="99"/>
    <w:rsid w:val="00491C5D"/>
    <w:rPr>
      <w:rFonts w:eastAsia="Times New Roman"/>
      <w:i/>
      <w:iCs/>
      <w:sz w:val="16"/>
      <w:szCs w:val="16"/>
      <w:lang w:val="x-none" w:eastAsia="x-none"/>
    </w:rPr>
  </w:style>
  <w:style w:type="character" w:customStyle="1" w:styleId="Heading9Char">
    <w:name w:val="Heading 9 Char"/>
    <w:link w:val="Heading9"/>
    <w:uiPriority w:val="99"/>
    <w:rsid w:val="00491C5D"/>
    <w:rPr>
      <w:rFonts w:eastAsia="Times New Roman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491C5D"/>
    <w:rPr>
      <w:rFonts w:eastAsia="Times New Roman"/>
      <w:sz w:val="16"/>
      <w:szCs w:val="16"/>
      <w:lang w:val="x-none" w:eastAsia="x-none"/>
    </w:rPr>
  </w:style>
  <w:style w:type="character" w:styleId="Hyperlink">
    <w:name w:val="Hyperlink"/>
    <w:basedOn w:val="DefaultParagraphFont"/>
    <w:rsid w:val="00027EE4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57674B"/>
    <w:pPr>
      <w:spacing w:after="200"/>
    </w:pPr>
    <w:rPr>
      <w:rFonts w:ascii="Arial" w:hAnsi="Arial"/>
      <w:iCs/>
      <w:color w:val="000000" w:themeColor="tex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2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1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0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C644643969264883FBBDDE284BCE88" ma:contentTypeVersion="0" ma:contentTypeDescription="Create a new document." ma:contentTypeScope="" ma:versionID="f9f072c2bf7ffe07f2236eeac41fd8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9E619-7697-4212-B8C3-85F08C37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B0EC-C746-4224-8CAA-A2E0A1AB4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8F5D4D-748B-4574-A706-3F69CB552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2010-10-01T13:54:00Z</cp:lastPrinted>
  <dcterms:created xsi:type="dcterms:W3CDTF">2016-02-10T17:54:00Z</dcterms:created>
  <dcterms:modified xsi:type="dcterms:W3CDTF">2016-02-10T17:55:00Z</dcterms:modified>
</cp:coreProperties>
</file>