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77643" w14:textId="0336D1E1" w:rsidR="004A400C" w:rsidRDefault="004A400C" w:rsidP="006F129F">
      <w:pPr>
        <w:tabs>
          <w:tab w:val="left" w:pos="360"/>
        </w:tabs>
        <w:jc w:val="center"/>
        <w:rPr>
          <w:rFonts w:ascii="Arial" w:hAnsi="Arial" w:cs="Arial"/>
          <w:b/>
        </w:rPr>
      </w:pPr>
      <w:r w:rsidRPr="000A4941">
        <w:rPr>
          <w:rFonts w:ascii="Arial" w:hAnsi="Arial" w:cs="Arial"/>
          <w:b/>
        </w:rPr>
        <w:t xml:space="preserve">Characterization </w:t>
      </w:r>
      <w:r w:rsidR="006F129F">
        <w:rPr>
          <w:rFonts w:ascii="Arial" w:hAnsi="Arial" w:cs="Arial"/>
          <w:b/>
        </w:rPr>
        <w:t>of Brain Morphology i</w:t>
      </w:r>
      <w:r w:rsidR="006F129F" w:rsidRPr="000A4941">
        <w:rPr>
          <w:rFonts w:ascii="Arial" w:hAnsi="Arial" w:cs="Arial"/>
          <w:b/>
        </w:rPr>
        <w:t xml:space="preserve">n </w:t>
      </w:r>
      <w:proofErr w:type="spellStart"/>
      <w:r w:rsidRPr="000A4941">
        <w:rPr>
          <w:rFonts w:ascii="Arial" w:hAnsi="Arial" w:cs="Arial"/>
          <w:b/>
        </w:rPr>
        <w:t>Mucopolysaccharidosis</w:t>
      </w:r>
      <w:proofErr w:type="spellEnd"/>
      <w:r w:rsidRPr="000A4941">
        <w:rPr>
          <w:rFonts w:ascii="Arial" w:hAnsi="Arial" w:cs="Arial"/>
          <w:b/>
        </w:rPr>
        <w:t xml:space="preserve"> Type IIIB </w:t>
      </w:r>
      <w:r w:rsidR="006F129F" w:rsidRPr="000A4941">
        <w:rPr>
          <w:rFonts w:ascii="Arial" w:hAnsi="Arial" w:cs="Arial"/>
          <w:b/>
        </w:rPr>
        <w:t xml:space="preserve">Affected Mice Using </w:t>
      </w:r>
      <w:r w:rsidRPr="000A4941">
        <w:rPr>
          <w:rFonts w:ascii="Arial" w:hAnsi="Arial" w:cs="Arial"/>
          <w:b/>
        </w:rPr>
        <w:t>Magnetic Resonance Imaging</w:t>
      </w:r>
    </w:p>
    <w:p w14:paraId="691E53B7" w14:textId="77777777" w:rsidR="006F129F" w:rsidRPr="000A4941" w:rsidRDefault="006F129F" w:rsidP="006F129F">
      <w:pPr>
        <w:tabs>
          <w:tab w:val="left" w:pos="360"/>
        </w:tabs>
        <w:jc w:val="center"/>
        <w:rPr>
          <w:rFonts w:ascii="Arial" w:hAnsi="Arial" w:cs="Arial"/>
          <w:b/>
        </w:rPr>
      </w:pPr>
    </w:p>
    <w:p w14:paraId="29D0BC30" w14:textId="606F797A" w:rsidR="004A400C" w:rsidRPr="00F277AB" w:rsidRDefault="004A400C" w:rsidP="004A400C">
      <w:pPr>
        <w:jc w:val="both"/>
        <w:rPr>
          <w:rFonts w:ascii="Arial" w:hAnsi="Arial" w:cs="Arial"/>
          <w:sz w:val="20"/>
          <w:szCs w:val="20"/>
        </w:rPr>
      </w:pPr>
      <w:proofErr w:type="spellStart"/>
      <w:r w:rsidRPr="00F277AB">
        <w:rPr>
          <w:rFonts w:ascii="Arial" w:hAnsi="Arial" w:cs="Arial"/>
          <w:sz w:val="20"/>
          <w:szCs w:val="20"/>
        </w:rPr>
        <w:t>Gilkes</w:t>
      </w:r>
      <w:proofErr w:type="spellEnd"/>
      <w:r w:rsidR="006F129F">
        <w:rPr>
          <w:rFonts w:ascii="Arial" w:hAnsi="Arial" w:cs="Arial"/>
          <w:sz w:val="20"/>
          <w:szCs w:val="20"/>
        </w:rPr>
        <w:t xml:space="preserve">, J.; </w:t>
      </w:r>
      <w:proofErr w:type="spellStart"/>
      <w:r w:rsidRPr="00F277AB">
        <w:rPr>
          <w:rFonts w:ascii="Arial" w:hAnsi="Arial" w:cs="Arial"/>
          <w:sz w:val="20"/>
          <w:szCs w:val="20"/>
        </w:rPr>
        <w:t>Gibney</w:t>
      </w:r>
      <w:proofErr w:type="spellEnd"/>
      <w:r w:rsidR="006F129F">
        <w:rPr>
          <w:rFonts w:ascii="Arial" w:hAnsi="Arial" w:cs="Arial"/>
          <w:sz w:val="20"/>
          <w:szCs w:val="20"/>
        </w:rPr>
        <w:t xml:space="preserve">, J. </w:t>
      </w:r>
      <w:r>
        <w:rPr>
          <w:rFonts w:ascii="Arial" w:hAnsi="Arial" w:cs="Arial"/>
          <w:sz w:val="20"/>
          <w:szCs w:val="20"/>
        </w:rPr>
        <w:t>(</w:t>
      </w:r>
      <w:r w:rsidRPr="00F277AB">
        <w:rPr>
          <w:rFonts w:ascii="Arial" w:hAnsi="Arial" w:cs="Arial"/>
          <w:sz w:val="20"/>
          <w:szCs w:val="20"/>
        </w:rPr>
        <w:t>Division of Hematology and Oncology, University of Florida</w:t>
      </w:r>
      <w:r>
        <w:rPr>
          <w:rFonts w:ascii="Arial" w:hAnsi="Arial" w:cs="Arial"/>
          <w:sz w:val="20"/>
          <w:szCs w:val="20"/>
        </w:rPr>
        <w:t>)</w:t>
      </w:r>
      <w:r w:rsidR="006F129F">
        <w:rPr>
          <w:rFonts w:ascii="Arial" w:hAnsi="Arial" w:cs="Arial"/>
          <w:sz w:val="20"/>
          <w:szCs w:val="20"/>
        </w:rPr>
        <w:t>;</w:t>
      </w:r>
      <w:r w:rsidRPr="00F277AB">
        <w:rPr>
          <w:rFonts w:ascii="Arial" w:hAnsi="Arial" w:cs="Arial"/>
          <w:sz w:val="20"/>
          <w:szCs w:val="20"/>
        </w:rPr>
        <w:t xml:space="preserve"> Sands</w:t>
      </w:r>
      <w:r w:rsidR="006F129F">
        <w:rPr>
          <w:rFonts w:ascii="Arial" w:hAnsi="Arial" w:cs="Arial"/>
          <w:sz w:val="20"/>
          <w:szCs w:val="20"/>
        </w:rPr>
        <w:t xml:space="preserve">, M. </w:t>
      </w:r>
      <w:r>
        <w:rPr>
          <w:rFonts w:ascii="Arial" w:hAnsi="Arial" w:cs="Arial"/>
          <w:sz w:val="20"/>
          <w:szCs w:val="20"/>
        </w:rPr>
        <w:t>(</w:t>
      </w:r>
      <w:r w:rsidRPr="00F277AB">
        <w:rPr>
          <w:rFonts w:ascii="Arial" w:hAnsi="Arial" w:cs="Arial"/>
          <w:sz w:val="20"/>
          <w:szCs w:val="20"/>
        </w:rPr>
        <w:t>Division of Oncology, Washington University in St. Louis, St. Louis, MO</w:t>
      </w:r>
      <w:r>
        <w:rPr>
          <w:rFonts w:ascii="Arial" w:hAnsi="Arial" w:cs="Arial"/>
          <w:sz w:val="20"/>
          <w:szCs w:val="20"/>
        </w:rPr>
        <w:t>)</w:t>
      </w:r>
      <w:r w:rsidRPr="00F277AB">
        <w:rPr>
          <w:rFonts w:ascii="Arial" w:hAnsi="Arial" w:cs="Arial"/>
          <w:sz w:val="20"/>
          <w:szCs w:val="20"/>
        </w:rPr>
        <w:t xml:space="preserve"> and </w:t>
      </w:r>
      <w:proofErr w:type="spellStart"/>
      <w:r w:rsidRPr="00F277AB">
        <w:rPr>
          <w:rFonts w:ascii="Arial" w:hAnsi="Arial" w:cs="Arial"/>
          <w:sz w:val="20"/>
          <w:szCs w:val="20"/>
          <w:u w:val="single"/>
        </w:rPr>
        <w:t>Heldermon</w:t>
      </w:r>
      <w:proofErr w:type="spellEnd"/>
      <w:r w:rsidR="006F129F">
        <w:rPr>
          <w:rFonts w:ascii="Arial" w:hAnsi="Arial" w:cs="Arial"/>
          <w:sz w:val="20"/>
          <w:szCs w:val="20"/>
          <w:u w:val="single"/>
        </w:rPr>
        <w:t xml:space="preserve">, C. </w:t>
      </w:r>
      <w:r>
        <w:rPr>
          <w:rFonts w:ascii="Arial" w:hAnsi="Arial" w:cs="Arial"/>
          <w:sz w:val="20"/>
          <w:szCs w:val="20"/>
        </w:rPr>
        <w:t>(</w:t>
      </w:r>
      <w:r w:rsidRPr="00F277AB">
        <w:rPr>
          <w:rFonts w:ascii="Arial" w:hAnsi="Arial" w:cs="Arial"/>
          <w:sz w:val="20"/>
          <w:szCs w:val="20"/>
        </w:rPr>
        <w:t>Division of Hematology and Oncology, University of Florida</w:t>
      </w:r>
      <w:r>
        <w:rPr>
          <w:rFonts w:ascii="Arial" w:hAnsi="Arial" w:cs="Arial"/>
          <w:sz w:val="20"/>
          <w:szCs w:val="20"/>
        </w:rPr>
        <w:t>)</w:t>
      </w:r>
    </w:p>
    <w:p w14:paraId="19C8A169" w14:textId="77777777" w:rsidR="00A94FC4" w:rsidRPr="006B3824" w:rsidRDefault="00A94FC4" w:rsidP="0049187D">
      <w:pPr>
        <w:pBdr>
          <w:bottom w:val="single" w:sz="12" w:space="1" w:color="auto"/>
        </w:pBdr>
        <w:tabs>
          <w:tab w:val="left" w:pos="360"/>
        </w:tabs>
        <w:rPr>
          <w:rFonts w:ascii="Arial" w:hAnsi="Arial" w:cs="Arial"/>
          <w:sz w:val="20"/>
          <w:szCs w:val="20"/>
        </w:rPr>
      </w:pPr>
    </w:p>
    <w:p w14:paraId="19C8A16A" w14:textId="77777777" w:rsidR="00A94FC4" w:rsidRPr="006B3824" w:rsidRDefault="00A94FC4" w:rsidP="0049187D">
      <w:pPr>
        <w:tabs>
          <w:tab w:val="left" w:pos="360"/>
        </w:tabs>
        <w:rPr>
          <w:rFonts w:ascii="Arial" w:hAnsi="Arial" w:cs="Arial"/>
          <w:sz w:val="20"/>
          <w:szCs w:val="20"/>
        </w:rPr>
      </w:pPr>
    </w:p>
    <w:p w14:paraId="19C8A16B" w14:textId="31CC5E69"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w:t>
      </w:r>
      <w:r w:rsidR="006F129F">
        <w:rPr>
          <w:rFonts w:ascii="Arial" w:hAnsi="Arial" w:cs="Arial"/>
          <w:b/>
          <w:sz w:val="20"/>
          <w:szCs w:val="20"/>
        </w:rPr>
        <w:t>on</w:t>
      </w:r>
      <w:r w:rsidR="002426D5" w:rsidRPr="002426D5">
        <w:rPr>
          <w:rFonts w:ascii="Arial" w:hAnsi="Arial" w:cs="Arial"/>
          <w:b/>
          <w:sz w:val="20"/>
          <w:szCs w:val="20"/>
        </w:rPr>
        <w:t xml:space="preserve"> </w:t>
      </w:r>
    </w:p>
    <w:p w14:paraId="19C8A16F" w14:textId="6B05E646" w:rsidR="00B75DC9" w:rsidRDefault="006B3824" w:rsidP="004A400C">
      <w:pPr>
        <w:tabs>
          <w:tab w:val="left" w:pos="360"/>
        </w:tabs>
        <w:rPr>
          <w:rFonts w:ascii="Arial" w:hAnsi="Arial" w:cs="Arial"/>
          <w:sz w:val="20"/>
          <w:szCs w:val="20"/>
        </w:rPr>
      </w:pPr>
      <w:r w:rsidRPr="006B3824">
        <w:rPr>
          <w:rFonts w:ascii="Arial" w:hAnsi="Arial" w:cs="Arial"/>
          <w:sz w:val="20"/>
          <w:szCs w:val="20"/>
        </w:rPr>
        <w:tab/>
      </w:r>
      <w:r w:rsidR="004A400C" w:rsidRPr="00F277AB">
        <w:rPr>
          <w:rFonts w:ascii="Arial" w:hAnsi="Arial" w:cs="Arial"/>
          <w:sz w:val="20"/>
          <w:szCs w:val="20"/>
        </w:rPr>
        <w:t>Mucopolysaccharidosis Type IIIB, a lysosomal storage disorder, results in the retention of heparan sulfate. This retention is associated with chronic brain inflammation and abnormal neuropathology, ultimately leading to severe neurodegeneration in affected individuals [1</w:t>
      </w:r>
      <w:proofErr w:type="gramStart"/>
      <w:r w:rsidR="004A400C" w:rsidRPr="00F277AB">
        <w:rPr>
          <w:rFonts w:ascii="Arial" w:hAnsi="Arial" w:cs="Arial"/>
          <w:sz w:val="20"/>
          <w:szCs w:val="20"/>
        </w:rPr>
        <w:t>,2</w:t>
      </w:r>
      <w:proofErr w:type="gramEnd"/>
      <w:r w:rsidR="004A400C" w:rsidRPr="00F277AB">
        <w:rPr>
          <w:rFonts w:ascii="Arial" w:hAnsi="Arial" w:cs="Arial"/>
          <w:sz w:val="20"/>
          <w:szCs w:val="20"/>
        </w:rPr>
        <w:t>]. Characteristic features include increased permeability of the blood brain barrier and activated microglia. The focus of this project is to conduct a longitudinal study to assess changes in brain morphology of MPSIIIB mice with the 4.7 T and 11 T magnets in an attempt to determine what  changes are measurable and which magnet produces optimal imaging results and will therefore be used in future studies. This research will not only provide new insight into morphological changes occurring in the brains of these affected mice over time, but it will also fill a long standing void in qualitative and quantitative analysis in this particular animal model.</w:t>
      </w:r>
    </w:p>
    <w:p w14:paraId="5C600ABB" w14:textId="77777777" w:rsidR="004A400C" w:rsidRDefault="004A400C" w:rsidP="004A400C">
      <w:pPr>
        <w:tabs>
          <w:tab w:val="left" w:pos="360"/>
        </w:tabs>
        <w:rPr>
          <w:rFonts w:ascii="Arial" w:hAnsi="Arial" w:cs="Arial"/>
          <w:b/>
          <w:sz w:val="20"/>
          <w:szCs w:val="20"/>
        </w:rPr>
      </w:pPr>
    </w:p>
    <w:p w14:paraId="084EC0DC" w14:textId="77777777" w:rsidR="006F129F" w:rsidRDefault="002524EE" w:rsidP="004A400C">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19C8A172" w14:textId="6294DA6A" w:rsidR="002524EE" w:rsidRDefault="006F129F" w:rsidP="004A400C">
      <w:pPr>
        <w:tabs>
          <w:tab w:val="left" w:pos="360"/>
        </w:tabs>
        <w:rPr>
          <w:rFonts w:ascii="Arial" w:hAnsi="Arial" w:cs="Arial"/>
          <w:sz w:val="20"/>
          <w:szCs w:val="20"/>
        </w:rPr>
      </w:pPr>
      <w:r>
        <w:rPr>
          <w:rFonts w:ascii="Arial" w:hAnsi="Arial" w:cs="Arial"/>
          <w:sz w:val="20"/>
          <w:szCs w:val="20"/>
        </w:rPr>
        <w:tab/>
      </w:r>
      <w:bookmarkStart w:id="0" w:name="_GoBack"/>
      <w:bookmarkEnd w:id="0"/>
      <w:r w:rsidR="004A400C" w:rsidRPr="00F277AB">
        <w:rPr>
          <w:rFonts w:ascii="Arial" w:hAnsi="Arial" w:cs="Arial"/>
          <w:sz w:val="20"/>
          <w:szCs w:val="20"/>
        </w:rPr>
        <w:t xml:space="preserve">The MPSIIIB mouse model (-/-), provided in collaboration with Mark Sands, and control (+/-) will be employed in this study. Five mice from each genotype will be subject to MRI analysis using the 4.7 T </w:t>
      </w:r>
      <w:proofErr w:type="gramStart"/>
      <w:r w:rsidR="004A400C" w:rsidRPr="00F277AB">
        <w:rPr>
          <w:rFonts w:ascii="Arial" w:hAnsi="Arial" w:cs="Arial"/>
          <w:sz w:val="20"/>
          <w:szCs w:val="20"/>
        </w:rPr>
        <w:t>magnet</w:t>
      </w:r>
      <w:proofErr w:type="gramEnd"/>
      <w:r w:rsidR="004A400C" w:rsidRPr="00F277AB">
        <w:rPr>
          <w:rFonts w:ascii="Arial" w:hAnsi="Arial" w:cs="Arial"/>
          <w:sz w:val="20"/>
          <w:szCs w:val="20"/>
        </w:rPr>
        <w:t xml:space="preserve"> and the 11 T magnet. MRI analysis will be conducted when mice are two, five and eight months of age. Diffusion weighted-MRI is a preferential method of imaging since it is more sensitive to early changes in brain morphology after neuronal damage. In order to improve image detection and resolution, and assess for inflammation and blood brain barrier permeability, a gadolinium chelate based contrast agent will be used. Mice will be injected with 100 µl of 0.5 </w:t>
      </w:r>
      <w:proofErr w:type="spellStart"/>
      <w:r w:rsidR="004A400C" w:rsidRPr="00F277AB">
        <w:rPr>
          <w:rFonts w:ascii="Arial" w:hAnsi="Arial" w:cs="Arial"/>
          <w:sz w:val="20"/>
          <w:szCs w:val="20"/>
        </w:rPr>
        <w:t>mol</w:t>
      </w:r>
      <w:proofErr w:type="spellEnd"/>
      <w:r w:rsidR="004A400C" w:rsidRPr="00F277AB">
        <w:rPr>
          <w:rFonts w:ascii="Arial" w:hAnsi="Arial" w:cs="Arial"/>
          <w:sz w:val="20"/>
          <w:szCs w:val="20"/>
        </w:rPr>
        <w:t>/L gadolinium chelate via tail vein catheter [3]. MRI images will also be take pre and post gadolinium chelate administration. Additional factors associated with MRI such as T</w:t>
      </w:r>
      <w:r w:rsidR="004A400C" w:rsidRPr="00F277AB">
        <w:rPr>
          <w:rFonts w:ascii="Arial" w:hAnsi="Arial" w:cs="Arial"/>
          <w:sz w:val="20"/>
          <w:szCs w:val="20"/>
          <w:vertAlign w:val="subscript"/>
        </w:rPr>
        <w:t>1</w:t>
      </w:r>
      <w:r w:rsidR="004A400C" w:rsidRPr="00F277AB">
        <w:rPr>
          <w:rFonts w:ascii="Arial" w:hAnsi="Arial" w:cs="Arial"/>
          <w:sz w:val="20"/>
          <w:szCs w:val="20"/>
        </w:rPr>
        <w:t xml:space="preserve"> and T</w:t>
      </w:r>
      <w:r w:rsidR="004A400C" w:rsidRPr="00F277AB">
        <w:rPr>
          <w:rFonts w:ascii="Arial" w:hAnsi="Arial" w:cs="Arial"/>
          <w:sz w:val="20"/>
          <w:szCs w:val="20"/>
          <w:vertAlign w:val="subscript"/>
        </w:rPr>
        <w:t>2</w:t>
      </w:r>
      <w:r w:rsidR="004A400C" w:rsidRPr="00F277AB">
        <w:rPr>
          <w:rFonts w:ascii="Arial" w:hAnsi="Arial" w:cs="Arial"/>
          <w:sz w:val="20"/>
          <w:szCs w:val="20"/>
        </w:rPr>
        <w:t xml:space="preserve"> relaxation time will also be evaluated during the procedure.</w:t>
      </w:r>
    </w:p>
    <w:p w14:paraId="4F857602" w14:textId="77777777" w:rsidR="004A400C" w:rsidRPr="006B3824" w:rsidRDefault="004A400C" w:rsidP="004A400C">
      <w:pPr>
        <w:tabs>
          <w:tab w:val="left" w:pos="360"/>
        </w:tabs>
        <w:rPr>
          <w:rFonts w:ascii="Arial" w:hAnsi="Arial" w:cs="Arial"/>
          <w:sz w:val="20"/>
          <w:szCs w:val="20"/>
        </w:rPr>
      </w:pPr>
    </w:p>
    <w:p w14:paraId="19C8A173"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19C8A176" w14:textId="6395735A" w:rsidR="00E25473" w:rsidRPr="006B3824" w:rsidRDefault="006B3824" w:rsidP="004A400C">
      <w:pPr>
        <w:tabs>
          <w:tab w:val="left" w:pos="360"/>
        </w:tabs>
        <w:rPr>
          <w:rFonts w:ascii="Arial" w:hAnsi="Arial" w:cs="Arial"/>
          <w:sz w:val="20"/>
          <w:szCs w:val="20"/>
        </w:rPr>
      </w:pPr>
      <w:r>
        <w:rPr>
          <w:rFonts w:ascii="Arial" w:hAnsi="Arial" w:cs="Arial"/>
          <w:sz w:val="20"/>
          <w:szCs w:val="20"/>
        </w:rPr>
        <w:tab/>
      </w:r>
      <w:r w:rsidR="004A400C">
        <w:rPr>
          <w:rFonts w:ascii="Arial" w:hAnsi="Arial" w:cs="Arial"/>
          <w:sz w:val="20"/>
          <w:szCs w:val="20"/>
        </w:rPr>
        <w:t>We have completed the scans for our mice but have not finished data analysis.</w:t>
      </w:r>
    </w:p>
    <w:p w14:paraId="19C8A177" w14:textId="77777777" w:rsidR="00E25473" w:rsidRPr="006B3824" w:rsidRDefault="00E25473" w:rsidP="0049187D">
      <w:pPr>
        <w:tabs>
          <w:tab w:val="left" w:pos="360"/>
        </w:tabs>
        <w:rPr>
          <w:rFonts w:ascii="Arial" w:hAnsi="Arial" w:cs="Arial"/>
          <w:sz w:val="20"/>
          <w:szCs w:val="20"/>
        </w:rPr>
      </w:pPr>
    </w:p>
    <w:p w14:paraId="19C8A178"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19C8A179" w14:textId="2154F1BB" w:rsidR="00E25473" w:rsidRDefault="006B3824" w:rsidP="0049187D">
      <w:pPr>
        <w:tabs>
          <w:tab w:val="left" w:pos="360"/>
        </w:tabs>
        <w:rPr>
          <w:rFonts w:ascii="Arial" w:hAnsi="Arial" w:cs="Arial"/>
          <w:sz w:val="20"/>
          <w:szCs w:val="20"/>
        </w:rPr>
      </w:pPr>
      <w:r>
        <w:rPr>
          <w:rFonts w:ascii="Arial" w:hAnsi="Arial" w:cs="Arial"/>
          <w:sz w:val="20"/>
          <w:szCs w:val="20"/>
        </w:rPr>
        <w:tab/>
      </w:r>
      <w:r w:rsidR="004A400C">
        <w:rPr>
          <w:rFonts w:ascii="Arial" w:hAnsi="Arial" w:cs="Arial"/>
          <w:sz w:val="20"/>
          <w:szCs w:val="20"/>
        </w:rPr>
        <w:t>The experiment is feasible and the proper settings have been determined</w:t>
      </w:r>
      <w:r w:rsidR="00E25473" w:rsidRPr="006B3824">
        <w:rPr>
          <w:rFonts w:ascii="Arial" w:hAnsi="Arial" w:cs="Arial"/>
          <w:sz w:val="20"/>
          <w:szCs w:val="20"/>
        </w:rPr>
        <w:t xml:space="preserve">. </w:t>
      </w:r>
      <w:r w:rsidR="004A400C">
        <w:rPr>
          <w:rFonts w:ascii="Arial" w:hAnsi="Arial" w:cs="Arial"/>
          <w:sz w:val="20"/>
          <w:szCs w:val="20"/>
        </w:rPr>
        <w:t>We await final data analysis.</w:t>
      </w:r>
    </w:p>
    <w:p w14:paraId="19C8A17A" w14:textId="77777777" w:rsidR="00734E94" w:rsidRPr="006B3824" w:rsidRDefault="00734E94" w:rsidP="0049187D">
      <w:pPr>
        <w:tabs>
          <w:tab w:val="left" w:pos="360"/>
        </w:tabs>
        <w:rPr>
          <w:rFonts w:ascii="Arial" w:hAnsi="Arial" w:cs="Arial"/>
          <w:sz w:val="20"/>
          <w:szCs w:val="20"/>
        </w:rPr>
      </w:pPr>
    </w:p>
    <w:p w14:paraId="19C8A17B"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9C8A17C" w14:textId="77777777"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 xml:space="preserve">DMR-1157490,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 xml:space="preserve">e of Florida, </w:t>
      </w:r>
      <w:r w:rsidRPr="00334CEB">
        <w:rPr>
          <w:rFonts w:ascii="Arial" w:eastAsia="Times New Roman" w:hAnsi="Arial" w:cs="Arial"/>
          <w:sz w:val="20"/>
          <w:szCs w:val="20"/>
          <w:lang w:eastAsia="en-US"/>
        </w:rPr>
        <w:t>an</w:t>
      </w:r>
      <w:r w:rsidR="00491C5D">
        <w:rPr>
          <w:rFonts w:ascii="Arial" w:eastAsia="Times New Roman" w:hAnsi="Arial" w:cs="Arial"/>
          <w:sz w:val="20"/>
          <w:szCs w:val="20"/>
          <w:lang w:eastAsia="en-US"/>
        </w:rPr>
        <w:t>d the U.S. Department of Energy.</w:t>
      </w:r>
      <w:proofErr w:type="gramEnd"/>
      <w:r w:rsidR="00491C5D">
        <w:rPr>
          <w:rFonts w:ascii="Arial" w:eastAsia="Times New Roman" w:hAnsi="Arial" w:cs="Arial"/>
          <w:sz w:val="20"/>
          <w:szCs w:val="20"/>
          <w:lang w:eastAsia="en-US"/>
        </w:rPr>
        <w:t xml:space="preserve"> </w:t>
      </w:r>
    </w:p>
    <w:p w14:paraId="472337FC" w14:textId="77777777" w:rsidR="004A400C" w:rsidRPr="00104AC1" w:rsidRDefault="00491C5D" w:rsidP="004A400C">
      <w:pPr>
        <w:tabs>
          <w:tab w:val="left" w:pos="360"/>
        </w:tabs>
        <w:rPr>
          <w:rFonts w:ascii="Arial" w:hAnsi="Arial" w:cs="Arial"/>
          <w:sz w:val="20"/>
          <w:szCs w:val="20"/>
        </w:rPr>
      </w:pPr>
      <w:r>
        <w:rPr>
          <w:rFonts w:ascii="Arial" w:eastAsia="Times New Roman" w:hAnsi="Arial" w:cs="Arial"/>
          <w:sz w:val="20"/>
          <w:szCs w:val="20"/>
          <w:lang w:eastAsia="en-US"/>
        </w:rPr>
        <w:tab/>
      </w:r>
      <w:r w:rsidR="004A400C" w:rsidRPr="00104AC1">
        <w:rPr>
          <w:rFonts w:ascii="Arial" w:hAnsi="Arial" w:cs="Arial"/>
          <w:sz w:val="20"/>
          <w:szCs w:val="20"/>
        </w:rPr>
        <w:t>P01777-E001-AMRIS</w:t>
      </w:r>
    </w:p>
    <w:p w14:paraId="19C8A17D" w14:textId="6CA9BF77" w:rsidR="00FB4399" w:rsidRPr="00491C5D" w:rsidRDefault="00FB4399" w:rsidP="00FB4399">
      <w:pPr>
        <w:tabs>
          <w:tab w:val="left" w:pos="360"/>
        </w:tabs>
        <w:rPr>
          <w:rFonts w:ascii="Arial" w:eastAsia="Times New Roman" w:hAnsi="Arial" w:cs="Arial"/>
          <w:sz w:val="20"/>
          <w:szCs w:val="20"/>
          <w:lang w:eastAsia="en-US"/>
        </w:rPr>
      </w:pPr>
    </w:p>
    <w:p w14:paraId="19C8A17E" w14:textId="77777777" w:rsidR="00E25473" w:rsidRPr="006B3824" w:rsidRDefault="00E25473" w:rsidP="0049187D">
      <w:pPr>
        <w:tabs>
          <w:tab w:val="left" w:pos="360"/>
        </w:tabs>
        <w:rPr>
          <w:rFonts w:ascii="Arial" w:hAnsi="Arial" w:cs="Arial"/>
          <w:sz w:val="20"/>
          <w:szCs w:val="20"/>
        </w:rPr>
      </w:pPr>
    </w:p>
    <w:p w14:paraId="19C8A17F"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2B48345F" w14:textId="77777777" w:rsidR="004A400C" w:rsidRPr="00104AC1" w:rsidRDefault="004A400C" w:rsidP="004A400C">
      <w:pPr>
        <w:pStyle w:val="ListParagraph"/>
        <w:numPr>
          <w:ilvl w:val="0"/>
          <w:numId w:val="8"/>
        </w:numPr>
        <w:jc w:val="both"/>
        <w:rPr>
          <w:rFonts w:ascii="Arial" w:hAnsi="Arial" w:cs="Arial"/>
          <w:sz w:val="20"/>
          <w:szCs w:val="20"/>
        </w:rPr>
      </w:pPr>
      <w:proofErr w:type="spellStart"/>
      <w:r w:rsidRPr="00104AC1">
        <w:rPr>
          <w:rFonts w:ascii="Arial" w:hAnsi="Arial" w:cs="Arial"/>
          <w:sz w:val="20"/>
          <w:szCs w:val="20"/>
        </w:rPr>
        <w:t>Ausseil</w:t>
      </w:r>
      <w:proofErr w:type="spellEnd"/>
      <w:r w:rsidRPr="00104AC1">
        <w:rPr>
          <w:rFonts w:ascii="Arial" w:hAnsi="Arial" w:cs="Arial"/>
          <w:sz w:val="20"/>
          <w:szCs w:val="20"/>
        </w:rPr>
        <w:t xml:space="preserve"> J, </w:t>
      </w:r>
      <w:proofErr w:type="spellStart"/>
      <w:r w:rsidRPr="00104AC1">
        <w:rPr>
          <w:rFonts w:ascii="Arial" w:hAnsi="Arial" w:cs="Arial"/>
          <w:sz w:val="20"/>
          <w:szCs w:val="20"/>
        </w:rPr>
        <w:t>Desmaris</w:t>
      </w:r>
      <w:proofErr w:type="spellEnd"/>
      <w:r w:rsidRPr="00104AC1">
        <w:rPr>
          <w:rFonts w:ascii="Arial" w:hAnsi="Arial" w:cs="Arial"/>
          <w:sz w:val="20"/>
          <w:szCs w:val="20"/>
        </w:rPr>
        <w:t xml:space="preserve"> N, </w:t>
      </w:r>
      <w:proofErr w:type="spellStart"/>
      <w:r w:rsidRPr="00104AC1">
        <w:rPr>
          <w:rFonts w:ascii="Arial" w:hAnsi="Arial" w:cs="Arial"/>
          <w:sz w:val="20"/>
          <w:szCs w:val="20"/>
        </w:rPr>
        <w:t>Bigou</w:t>
      </w:r>
      <w:proofErr w:type="spellEnd"/>
      <w:r w:rsidRPr="00104AC1">
        <w:rPr>
          <w:rFonts w:ascii="Arial" w:hAnsi="Arial" w:cs="Arial"/>
          <w:sz w:val="20"/>
          <w:szCs w:val="20"/>
        </w:rPr>
        <w:t xml:space="preserve"> S, </w:t>
      </w:r>
      <w:proofErr w:type="spellStart"/>
      <w:r w:rsidRPr="00104AC1">
        <w:rPr>
          <w:rFonts w:ascii="Arial" w:hAnsi="Arial" w:cs="Arial"/>
          <w:sz w:val="20"/>
          <w:szCs w:val="20"/>
        </w:rPr>
        <w:t>Attali</w:t>
      </w:r>
      <w:proofErr w:type="spellEnd"/>
      <w:r w:rsidRPr="00104AC1">
        <w:rPr>
          <w:rFonts w:ascii="Arial" w:hAnsi="Arial" w:cs="Arial"/>
          <w:sz w:val="20"/>
          <w:szCs w:val="20"/>
        </w:rPr>
        <w:t xml:space="preserve">, R, </w:t>
      </w:r>
      <w:proofErr w:type="spellStart"/>
      <w:r w:rsidRPr="00104AC1">
        <w:rPr>
          <w:rFonts w:ascii="Arial" w:hAnsi="Arial" w:cs="Arial"/>
          <w:sz w:val="20"/>
          <w:szCs w:val="20"/>
        </w:rPr>
        <w:t>Corbineau</w:t>
      </w:r>
      <w:proofErr w:type="spellEnd"/>
      <w:r w:rsidRPr="00104AC1">
        <w:rPr>
          <w:rFonts w:ascii="Arial" w:hAnsi="Arial" w:cs="Arial"/>
          <w:sz w:val="20"/>
          <w:szCs w:val="20"/>
        </w:rPr>
        <w:t xml:space="preserve"> S, et al. (2008) Early Neurodegeneration Progresses Independently of Microglial Activation by Heparan Sulfate in the Brain of Mucopolysaccharidosis IIIB Mice. </w:t>
      </w:r>
      <w:proofErr w:type="spellStart"/>
      <w:r w:rsidRPr="00104AC1">
        <w:rPr>
          <w:rFonts w:ascii="Arial" w:hAnsi="Arial" w:cs="Arial"/>
          <w:sz w:val="20"/>
          <w:szCs w:val="20"/>
        </w:rPr>
        <w:t>PLoS</w:t>
      </w:r>
      <w:proofErr w:type="spellEnd"/>
      <w:r w:rsidRPr="00104AC1">
        <w:rPr>
          <w:rFonts w:ascii="Arial" w:hAnsi="Arial" w:cs="Arial"/>
          <w:sz w:val="20"/>
          <w:szCs w:val="20"/>
        </w:rPr>
        <w:t xml:space="preserve"> ONE 3(5): e2296. doi:10.1371/journal.pone.0002296</w:t>
      </w:r>
    </w:p>
    <w:p w14:paraId="0C0DE5D3" w14:textId="77777777" w:rsidR="004A400C" w:rsidRPr="00104AC1" w:rsidRDefault="004A400C" w:rsidP="004A400C">
      <w:pPr>
        <w:jc w:val="both"/>
        <w:rPr>
          <w:rFonts w:ascii="Arial" w:hAnsi="Arial" w:cs="Arial"/>
          <w:sz w:val="20"/>
          <w:szCs w:val="20"/>
        </w:rPr>
      </w:pPr>
    </w:p>
    <w:p w14:paraId="0C3683CE" w14:textId="77777777" w:rsidR="004A400C" w:rsidRPr="00104AC1" w:rsidRDefault="004A400C" w:rsidP="004A400C">
      <w:pPr>
        <w:pStyle w:val="ListParagraph"/>
        <w:numPr>
          <w:ilvl w:val="0"/>
          <w:numId w:val="8"/>
        </w:numPr>
        <w:jc w:val="both"/>
        <w:rPr>
          <w:rFonts w:ascii="Arial" w:hAnsi="Arial" w:cs="Arial"/>
          <w:sz w:val="20"/>
          <w:szCs w:val="20"/>
        </w:rPr>
      </w:pPr>
      <w:r w:rsidRPr="00104AC1">
        <w:rPr>
          <w:rFonts w:ascii="Arial" w:hAnsi="Arial" w:cs="Arial"/>
          <w:sz w:val="20"/>
          <w:szCs w:val="20"/>
        </w:rPr>
        <w:t xml:space="preserve">Garbuzova-Davis S, Louis MK, Haller EM, </w:t>
      </w:r>
      <w:proofErr w:type="spellStart"/>
      <w:r w:rsidRPr="00104AC1">
        <w:rPr>
          <w:rFonts w:ascii="Arial" w:hAnsi="Arial" w:cs="Arial"/>
          <w:sz w:val="20"/>
          <w:szCs w:val="20"/>
        </w:rPr>
        <w:t>Derasari</w:t>
      </w:r>
      <w:proofErr w:type="spellEnd"/>
      <w:r w:rsidRPr="00104AC1">
        <w:rPr>
          <w:rFonts w:ascii="Arial" w:hAnsi="Arial" w:cs="Arial"/>
          <w:sz w:val="20"/>
          <w:szCs w:val="20"/>
        </w:rPr>
        <w:t xml:space="preserve"> HM, Rawls AE, et al (2011) Blood-Brain Barrier Impairment in an Animal Model of MPS III B. </w:t>
      </w:r>
      <w:proofErr w:type="spellStart"/>
      <w:r w:rsidRPr="00104AC1">
        <w:rPr>
          <w:rFonts w:ascii="Arial" w:hAnsi="Arial" w:cs="Arial"/>
          <w:sz w:val="20"/>
          <w:szCs w:val="20"/>
        </w:rPr>
        <w:t>PLoS</w:t>
      </w:r>
      <w:proofErr w:type="spellEnd"/>
      <w:r w:rsidRPr="00104AC1">
        <w:rPr>
          <w:rFonts w:ascii="Arial" w:hAnsi="Arial" w:cs="Arial"/>
          <w:sz w:val="20"/>
          <w:szCs w:val="20"/>
        </w:rPr>
        <w:t xml:space="preserve"> ONE. 6(3): 16601. doi:10.1371/journal.pone.0016601</w:t>
      </w:r>
    </w:p>
    <w:p w14:paraId="226B3980" w14:textId="77777777" w:rsidR="004A400C" w:rsidRPr="00104AC1" w:rsidRDefault="004A400C" w:rsidP="004A400C">
      <w:pPr>
        <w:jc w:val="both"/>
        <w:rPr>
          <w:rFonts w:ascii="Arial" w:hAnsi="Arial" w:cs="Arial"/>
          <w:sz w:val="20"/>
          <w:szCs w:val="20"/>
        </w:rPr>
      </w:pPr>
    </w:p>
    <w:p w14:paraId="068997CE" w14:textId="77777777" w:rsidR="004A400C" w:rsidRPr="00104AC1" w:rsidRDefault="004A400C" w:rsidP="004A400C">
      <w:pPr>
        <w:pStyle w:val="ListParagraph"/>
        <w:numPr>
          <w:ilvl w:val="0"/>
          <w:numId w:val="8"/>
        </w:numPr>
        <w:jc w:val="both"/>
        <w:rPr>
          <w:rFonts w:ascii="Arial" w:hAnsi="Arial" w:cs="Arial"/>
          <w:sz w:val="20"/>
          <w:szCs w:val="20"/>
        </w:rPr>
      </w:pPr>
      <w:r w:rsidRPr="00104AC1">
        <w:rPr>
          <w:rFonts w:ascii="Arial" w:hAnsi="Arial" w:cs="Arial"/>
          <w:sz w:val="20"/>
          <w:szCs w:val="20"/>
        </w:rPr>
        <w:t xml:space="preserve">Petit A, </w:t>
      </w:r>
      <w:proofErr w:type="spellStart"/>
      <w:r w:rsidRPr="00104AC1">
        <w:rPr>
          <w:rFonts w:ascii="Arial" w:hAnsi="Arial" w:cs="Arial"/>
          <w:sz w:val="20"/>
          <w:szCs w:val="20"/>
        </w:rPr>
        <w:t>Santin</w:t>
      </w:r>
      <w:proofErr w:type="spellEnd"/>
      <w:r w:rsidRPr="00104AC1">
        <w:rPr>
          <w:rFonts w:ascii="Arial" w:hAnsi="Arial" w:cs="Arial"/>
          <w:sz w:val="20"/>
          <w:szCs w:val="20"/>
        </w:rPr>
        <w:t xml:space="preserve"> M, Bertrand A, Wiggins C, Petit F, et al (2011) Gadolinium-staining reveals amyloid plaques in the brain of Alzheimer’s transgenic mice. Neurobiology of Aging. Article in Press. </w:t>
      </w:r>
      <w:proofErr w:type="spellStart"/>
      <w:r w:rsidRPr="00104AC1">
        <w:rPr>
          <w:rFonts w:ascii="Arial" w:hAnsi="Arial" w:cs="Arial"/>
          <w:sz w:val="20"/>
          <w:szCs w:val="20"/>
        </w:rPr>
        <w:t>doi</w:t>
      </w:r>
      <w:proofErr w:type="spellEnd"/>
      <w:r w:rsidRPr="00104AC1">
        <w:rPr>
          <w:rFonts w:ascii="Arial" w:hAnsi="Arial" w:cs="Arial"/>
          <w:sz w:val="20"/>
          <w:szCs w:val="20"/>
        </w:rPr>
        <w:t>: 10.1016/j.neurobiolaging.2011.03.009</w:t>
      </w:r>
    </w:p>
    <w:p w14:paraId="19C8A182" w14:textId="67916511" w:rsidR="00376D2C" w:rsidRDefault="00376D2C" w:rsidP="0049187D">
      <w:pPr>
        <w:tabs>
          <w:tab w:val="left" w:pos="360"/>
        </w:tabs>
        <w:rPr>
          <w:rFonts w:ascii="Arial" w:hAnsi="Arial" w:cs="Arial"/>
          <w:sz w:val="20"/>
          <w:szCs w:val="20"/>
        </w:rPr>
      </w:pPr>
    </w:p>
    <w:p w14:paraId="03CC5D0F" w14:textId="77777777" w:rsidR="004A400C" w:rsidRDefault="004A400C" w:rsidP="0049187D">
      <w:pPr>
        <w:tabs>
          <w:tab w:val="left" w:pos="360"/>
        </w:tabs>
        <w:rPr>
          <w:rFonts w:ascii="Arial" w:hAnsi="Arial" w:cs="Arial"/>
          <w:sz w:val="20"/>
          <w:szCs w:val="20"/>
        </w:rPr>
      </w:pPr>
    </w:p>
    <w:p w14:paraId="19C8A191" w14:textId="521AB5DB" w:rsidR="00F908F6" w:rsidRDefault="00F908F6" w:rsidP="0049187D">
      <w:pPr>
        <w:tabs>
          <w:tab w:val="left" w:pos="360"/>
        </w:tabs>
        <w:rPr>
          <w:rFonts w:ascii="Arial" w:hAnsi="Arial" w:cs="Arial"/>
          <w:noProof/>
          <w:sz w:val="20"/>
          <w:szCs w:val="20"/>
          <w:lang w:eastAsia="en-US"/>
        </w:rPr>
      </w:pPr>
    </w:p>
    <w:p w14:paraId="65BF6F3E" w14:textId="77777777" w:rsidR="004A400C" w:rsidRPr="006B3824" w:rsidRDefault="004A400C" w:rsidP="0049187D">
      <w:pPr>
        <w:tabs>
          <w:tab w:val="left" w:pos="360"/>
        </w:tabs>
        <w:rPr>
          <w:rFonts w:ascii="Arial" w:hAnsi="Arial" w:cs="Arial"/>
          <w:sz w:val="20"/>
          <w:szCs w:val="20"/>
        </w:rPr>
      </w:pPr>
    </w:p>
    <w:sectPr w:rsidR="004A400C" w:rsidRPr="006B3824"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BDEA0" w14:textId="77777777" w:rsidR="00D03707" w:rsidRDefault="00D03707">
      <w:r>
        <w:separator/>
      </w:r>
    </w:p>
  </w:endnote>
  <w:endnote w:type="continuationSeparator" w:id="0">
    <w:p w14:paraId="057F8814" w14:textId="77777777" w:rsidR="00D03707" w:rsidRDefault="00D0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9D865" w14:textId="77777777" w:rsidR="00D03707" w:rsidRDefault="00D03707">
      <w:r>
        <w:separator/>
      </w:r>
    </w:p>
  </w:footnote>
  <w:footnote w:type="continuationSeparator" w:id="0">
    <w:p w14:paraId="4515AF30" w14:textId="77777777" w:rsidR="00D03707" w:rsidRDefault="00D03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A19D" w14:textId="77777777" w:rsidR="00F974C6" w:rsidRDefault="00C83EA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C8A1A2" wp14:editId="19C8A1A3">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6D2DD163" w:rsidR="00F974C6" w:rsidRPr="00306550" w:rsidRDefault="006F129F" w:rsidP="001E6BF4">
                          <w:pPr>
                            <w:jc w:val="center"/>
                            <w:rPr>
                              <w:rFonts w:ascii="Arial" w:hAnsi="Arial" w:cs="Arial"/>
                              <w:b/>
                              <w:color w:val="17365D"/>
                              <w:sz w:val="22"/>
                              <w:szCs w:val="22"/>
                            </w:rPr>
                          </w:pPr>
                          <w:r>
                            <w:rPr>
                              <w:rFonts w:ascii="Arial" w:hAnsi="Arial" w:cs="Arial"/>
                              <w:b/>
                              <w:color w:val="17365D"/>
                              <w:sz w:val="22"/>
                              <w:szCs w:val="22"/>
                            </w:rPr>
                            <w:t>2015</w:t>
                          </w:r>
                          <w:r w:rsidR="001E6BF4"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6D2DD163" w:rsidR="00F974C6" w:rsidRPr="00306550" w:rsidRDefault="006F129F" w:rsidP="001E6BF4">
                    <w:pPr>
                      <w:jc w:val="center"/>
                      <w:rPr>
                        <w:rFonts w:ascii="Arial" w:hAnsi="Arial" w:cs="Arial"/>
                        <w:b/>
                        <w:color w:val="17365D"/>
                        <w:sz w:val="22"/>
                        <w:szCs w:val="22"/>
                      </w:rPr>
                    </w:pPr>
                    <w:r>
                      <w:rPr>
                        <w:rFonts w:ascii="Arial" w:hAnsi="Arial" w:cs="Arial"/>
                        <w:b/>
                        <w:color w:val="17365D"/>
                        <w:sz w:val="22"/>
                        <w:szCs w:val="22"/>
                      </w:rPr>
                      <w:t>2015</w:t>
                    </w:r>
                    <w:r w:rsidR="001E6BF4"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19C8A1A4" wp14:editId="3721EF7B">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2A7456"/>
    <w:multiLevelType w:val="hybridMultilevel"/>
    <w:tmpl w:val="29AAD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0"/>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A1716"/>
    <w:rsid w:val="000A59A8"/>
    <w:rsid w:val="000E1D4F"/>
    <w:rsid w:val="00104A4C"/>
    <w:rsid w:val="00113D92"/>
    <w:rsid w:val="00120180"/>
    <w:rsid w:val="0014131B"/>
    <w:rsid w:val="00141FE9"/>
    <w:rsid w:val="00155AD2"/>
    <w:rsid w:val="00167606"/>
    <w:rsid w:val="0018419E"/>
    <w:rsid w:val="0018697C"/>
    <w:rsid w:val="00187023"/>
    <w:rsid w:val="001E526E"/>
    <w:rsid w:val="001E5ECF"/>
    <w:rsid w:val="001E6BF4"/>
    <w:rsid w:val="00231335"/>
    <w:rsid w:val="00233F11"/>
    <w:rsid w:val="00241739"/>
    <w:rsid w:val="002426D5"/>
    <w:rsid w:val="002524EE"/>
    <w:rsid w:val="00265A15"/>
    <w:rsid w:val="00290223"/>
    <w:rsid w:val="002C7675"/>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50C97"/>
    <w:rsid w:val="00486FF9"/>
    <w:rsid w:val="0049187D"/>
    <w:rsid w:val="00491C5D"/>
    <w:rsid w:val="004A227C"/>
    <w:rsid w:val="004A400C"/>
    <w:rsid w:val="004F160B"/>
    <w:rsid w:val="00511F7E"/>
    <w:rsid w:val="005173CE"/>
    <w:rsid w:val="0053142A"/>
    <w:rsid w:val="005452B9"/>
    <w:rsid w:val="00583BC3"/>
    <w:rsid w:val="005A1B84"/>
    <w:rsid w:val="005C4667"/>
    <w:rsid w:val="005C5648"/>
    <w:rsid w:val="00625028"/>
    <w:rsid w:val="00627F7D"/>
    <w:rsid w:val="006612DC"/>
    <w:rsid w:val="00672D41"/>
    <w:rsid w:val="006B3824"/>
    <w:rsid w:val="006D745E"/>
    <w:rsid w:val="006E2CE0"/>
    <w:rsid w:val="006E4A9F"/>
    <w:rsid w:val="006F129F"/>
    <w:rsid w:val="007207FF"/>
    <w:rsid w:val="00731C19"/>
    <w:rsid w:val="00734E94"/>
    <w:rsid w:val="00764FB5"/>
    <w:rsid w:val="00774A49"/>
    <w:rsid w:val="007C0813"/>
    <w:rsid w:val="007D3105"/>
    <w:rsid w:val="007E2F28"/>
    <w:rsid w:val="00862CB5"/>
    <w:rsid w:val="00883638"/>
    <w:rsid w:val="008B05B8"/>
    <w:rsid w:val="008C5788"/>
    <w:rsid w:val="008E5BC5"/>
    <w:rsid w:val="008E5C85"/>
    <w:rsid w:val="008F35CC"/>
    <w:rsid w:val="009648AC"/>
    <w:rsid w:val="009A39F6"/>
    <w:rsid w:val="009A3F73"/>
    <w:rsid w:val="009B41B2"/>
    <w:rsid w:val="009B42E1"/>
    <w:rsid w:val="009C318D"/>
    <w:rsid w:val="009C3DF0"/>
    <w:rsid w:val="009C7F31"/>
    <w:rsid w:val="009D39A4"/>
    <w:rsid w:val="009E4F1E"/>
    <w:rsid w:val="00A1227A"/>
    <w:rsid w:val="00A55035"/>
    <w:rsid w:val="00A94FC4"/>
    <w:rsid w:val="00AC297F"/>
    <w:rsid w:val="00AC4AFE"/>
    <w:rsid w:val="00AE142B"/>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3707"/>
    <w:rsid w:val="00D07879"/>
    <w:rsid w:val="00D1756D"/>
    <w:rsid w:val="00D65CBB"/>
    <w:rsid w:val="00D67B56"/>
    <w:rsid w:val="00D851F6"/>
    <w:rsid w:val="00DD44E5"/>
    <w:rsid w:val="00E04B24"/>
    <w:rsid w:val="00E07ED9"/>
    <w:rsid w:val="00E25473"/>
    <w:rsid w:val="00E411D1"/>
    <w:rsid w:val="00E43BB4"/>
    <w:rsid w:val="00E57E61"/>
    <w:rsid w:val="00E7780C"/>
    <w:rsid w:val="00EA1E33"/>
    <w:rsid w:val="00EB489A"/>
    <w:rsid w:val="00EB515D"/>
    <w:rsid w:val="00F23F2F"/>
    <w:rsid w:val="00F31351"/>
    <w:rsid w:val="00F31B06"/>
    <w:rsid w:val="00F43581"/>
    <w:rsid w:val="00F4530F"/>
    <w:rsid w:val="00F45B22"/>
    <w:rsid w:val="00F54466"/>
    <w:rsid w:val="00F8198A"/>
    <w:rsid w:val="00F908F6"/>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9C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4A400C"/>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ListParagraph">
    <w:name w:val="List Paragraph"/>
    <w:basedOn w:val="Normal"/>
    <w:uiPriority w:val="34"/>
    <w:qFormat/>
    <w:rsid w:val="004A400C"/>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2016-02-10T18:02:00Z</dcterms:created>
  <dcterms:modified xsi:type="dcterms:W3CDTF">2016-02-10T18:04:00Z</dcterms:modified>
</cp:coreProperties>
</file>