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CFA03" w14:textId="77777777" w:rsidR="003E2F8E" w:rsidRPr="006B3824" w:rsidRDefault="00BC4999" w:rsidP="008C368D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Halogen Chemistry by LA-ICP-MS</w:t>
      </w:r>
    </w:p>
    <w:p w14:paraId="1D103B41" w14:textId="77777777" w:rsidR="008C368D" w:rsidRDefault="008C368D" w:rsidP="00D21D1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2BDF153" w14:textId="3D2E3AA9" w:rsidR="00A94FC4" w:rsidRPr="006B3824" w:rsidRDefault="001E1AC0" w:rsidP="00D21D1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D21D13">
        <w:rPr>
          <w:rFonts w:ascii="Arial" w:hAnsi="Arial" w:cs="Arial"/>
          <w:sz w:val="20"/>
          <w:szCs w:val="20"/>
        </w:rPr>
        <w:t>Waeselmann, N.</w:t>
      </w:r>
      <w:r>
        <w:rPr>
          <w:rFonts w:ascii="Arial" w:hAnsi="Arial" w:cs="Arial"/>
          <w:sz w:val="20"/>
          <w:szCs w:val="20"/>
        </w:rPr>
        <w:t xml:space="preserve"> (</w:t>
      </w:r>
      <w:r w:rsidR="00E73F38">
        <w:rPr>
          <w:rFonts w:ascii="Arial" w:hAnsi="Arial" w:cs="Arial"/>
          <w:sz w:val="20"/>
          <w:szCs w:val="20"/>
        </w:rPr>
        <w:t xml:space="preserve">Geochemistry, </w:t>
      </w:r>
      <w:r>
        <w:rPr>
          <w:rFonts w:ascii="Arial" w:hAnsi="Arial" w:cs="Arial"/>
          <w:sz w:val="20"/>
          <w:szCs w:val="20"/>
        </w:rPr>
        <w:t xml:space="preserve">FSU </w:t>
      </w:r>
      <w:r w:rsidR="00213080">
        <w:rPr>
          <w:rFonts w:ascii="Arial" w:hAnsi="Arial" w:cs="Arial"/>
          <w:sz w:val="20"/>
          <w:szCs w:val="20"/>
        </w:rPr>
        <w:t>EOAS</w:t>
      </w:r>
      <w:r>
        <w:rPr>
          <w:rFonts w:ascii="Arial" w:hAnsi="Arial" w:cs="Arial"/>
          <w:sz w:val="20"/>
          <w:szCs w:val="20"/>
        </w:rPr>
        <w:t>)</w:t>
      </w:r>
      <w:r w:rsidR="00941FA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941FAB">
        <w:rPr>
          <w:rFonts w:ascii="Arial" w:hAnsi="Arial" w:cs="Arial"/>
          <w:sz w:val="20"/>
          <w:szCs w:val="20"/>
        </w:rPr>
        <w:t xml:space="preserve">Branch, </w:t>
      </w:r>
      <w:proofErr w:type="spellStart"/>
      <w:r w:rsidR="00941FAB">
        <w:rPr>
          <w:rFonts w:ascii="Arial" w:hAnsi="Arial" w:cs="Arial"/>
          <w:sz w:val="20"/>
          <w:szCs w:val="20"/>
        </w:rPr>
        <w:t>J.</w:t>
      </w:r>
      <w:r w:rsidR="00BC4999" w:rsidRPr="00D21D13">
        <w:rPr>
          <w:rFonts w:ascii="Arial" w:hAnsi="Arial" w:cs="Arial"/>
          <w:sz w:val="20"/>
          <w:szCs w:val="20"/>
        </w:rPr>
        <w:t>Jr</w:t>
      </w:r>
      <w:proofErr w:type="spellEnd"/>
      <w:r w:rsidR="00213080">
        <w:rPr>
          <w:rFonts w:ascii="Arial" w:hAnsi="Arial" w:cs="Arial"/>
          <w:sz w:val="20"/>
          <w:szCs w:val="20"/>
        </w:rPr>
        <w:t>.</w:t>
      </w:r>
      <w:r w:rsidR="00BC4999" w:rsidRPr="00D21D13">
        <w:rPr>
          <w:rFonts w:ascii="Arial" w:hAnsi="Arial" w:cs="Arial"/>
          <w:sz w:val="20"/>
          <w:szCs w:val="20"/>
        </w:rPr>
        <w:t xml:space="preserve"> (RET </w:t>
      </w:r>
      <w:proofErr w:type="spellStart"/>
      <w:r w:rsidR="00BC4999" w:rsidRPr="00D21D13">
        <w:rPr>
          <w:rFonts w:ascii="Arial" w:hAnsi="Arial" w:cs="Arial"/>
          <w:sz w:val="20"/>
          <w:szCs w:val="20"/>
        </w:rPr>
        <w:t>Elsik</w:t>
      </w:r>
      <w:proofErr w:type="spellEnd"/>
      <w:r w:rsidR="00D21D13" w:rsidRPr="00D21D13">
        <w:rPr>
          <w:rFonts w:ascii="Arial" w:hAnsi="Arial" w:cs="Arial"/>
          <w:sz w:val="20"/>
          <w:szCs w:val="20"/>
        </w:rPr>
        <w:t xml:space="preserve"> High </w:t>
      </w:r>
      <w:r w:rsidR="00D21D13">
        <w:rPr>
          <w:rFonts w:ascii="Arial" w:hAnsi="Arial" w:cs="Arial"/>
          <w:sz w:val="20"/>
          <w:szCs w:val="20"/>
        </w:rPr>
        <w:t>School, Houston, TX)</w:t>
      </w:r>
      <w:r w:rsidR="00941FAB">
        <w:rPr>
          <w:rFonts w:ascii="Arial" w:hAnsi="Arial" w:cs="Arial"/>
          <w:sz w:val="20"/>
          <w:szCs w:val="20"/>
        </w:rPr>
        <w:t>;</w:t>
      </w:r>
      <w:r w:rsidR="00BC4999" w:rsidRPr="00D21D13">
        <w:rPr>
          <w:rFonts w:ascii="Arial" w:hAnsi="Arial" w:cs="Arial"/>
          <w:sz w:val="20"/>
          <w:szCs w:val="20"/>
        </w:rPr>
        <w:t xml:space="preserve"> Bush, </w:t>
      </w:r>
      <w:proofErr w:type="spellStart"/>
      <w:r w:rsidR="00BC4999" w:rsidRPr="00D21D13">
        <w:rPr>
          <w:rFonts w:ascii="Arial" w:hAnsi="Arial" w:cs="Arial"/>
          <w:sz w:val="20"/>
          <w:szCs w:val="20"/>
        </w:rPr>
        <w:t>D.Jr</w:t>
      </w:r>
      <w:proofErr w:type="spellEnd"/>
      <w:r w:rsidR="00BC4999" w:rsidRPr="00D21D13">
        <w:rPr>
          <w:rFonts w:ascii="Arial" w:hAnsi="Arial" w:cs="Arial"/>
          <w:sz w:val="20"/>
          <w:szCs w:val="20"/>
        </w:rPr>
        <w:t>.</w:t>
      </w:r>
      <w:r w:rsidR="00D21D13">
        <w:rPr>
          <w:rFonts w:ascii="Arial" w:hAnsi="Arial" w:cs="Arial"/>
          <w:sz w:val="20"/>
          <w:szCs w:val="20"/>
        </w:rPr>
        <w:t xml:space="preserve"> </w:t>
      </w:r>
      <w:r w:rsidR="00D21D13" w:rsidRPr="00D21D13">
        <w:rPr>
          <w:rFonts w:ascii="Arial" w:hAnsi="Arial" w:cs="Arial"/>
          <w:sz w:val="20"/>
          <w:szCs w:val="20"/>
        </w:rPr>
        <w:t>(Lake Region High S</w:t>
      </w:r>
      <w:r w:rsidR="00D21D13">
        <w:rPr>
          <w:rFonts w:ascii="Arial" w:hAnsi="Arial" w:cs="Arial"/>
          <w:sz w:val="20"/>
          <w:szCs w:val="20"/>
        </w:rPr>
        <w:t>chool, Eagle Lake, FL)</w:t>
      </w:r>
      <w:r w:rsidR="00941FAB">
        <w:rPr>
          <w:rFonts w:ascii="Arial" w:hAnsi="Arial" w:cs="Arial"/>
          <w:sz w:val="20"/>
          <w:szCs w:val="20"/>
        </w:rPr>
        <w:t xml:space="preserve"> and</w:t>
      </w:r>
      <w:r w:rsidR="00BC4999" w:rsidRPr="00D21D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4999" w:rsidRPr="00D21D13">
        <w:rPr>
          <w:rFonts w:ascii="Arial" w:hAnsi="Arial" w:cs="Arial"/>
          <w:sz w:val="20"/>
          <w:szCs w:val="20"/>
          <w:u w:val="single"/>
        </w:rPr>
        <w:t>Humayun</w:t>
      </w:r>
      <w:proofErr w:type="spellEnd"/>
      <w:r w:rsidR="00BC4999" w:rsidRPr="00D21D13">
        <w:rPr>
          <w:rFonts w:ascii="Arial" w:hAnsi="Arial" w:cs="Arial"/>
          <w:sz w:val="20"/>
          <w:szCs w:val="20"/>
          <w:u w:val="single"/>
        </w:rPr>
        <w:t>, M</w:t>
      </w:r>
      <w:r w:rsidR="00BC4999" w:rsidRPr="00D21D13">
        <w:rPr>
          <w:rFonts w:ascii="Arial" w:hAnsi="Arial" w:cs="Arial"/>
          <w:sz w:val="20"/>
          <w:szCs w:val="20"/>
        </w:rPr>
        <w:t>.</w:t>
      </w:r>
      <w:r w:rsidR="00D21D13">
        <w:rPr>
          <w:rFonts w:ascii="Arial" w:hAnsi="Arial" w:cs="Arial"/>
          <w:sz w:val="20"/>
          <w:szCs w:val="20"/>
        </w:rPr>
        <w:t xml:space="preserve"> (</w:t>
      </w:r>
      <w:r w:rsidR="00E73F38">
        <w:rPr>
          <w:rFonts w:ascii="Arial" w:hAnsi="Arial" w:cs="Arial"/>
          <w:sz w:val="20"/>
          <w:szCs w:val="20"/>
        </w:rPr>
        <w:t>Geochemistry, FSU EOAS</w:t>
      </w:r>
      <w:r w:rsidR="00D21D13">
        <w:rPr>
          <w:rFonts w:ascii="Arial" w:hAnsi="Arial" w:cs="Arial"/>
          <w:sz w:val="20"/>
          <w:szCs w:val="20"/>
        </w:rPr>
        <w:t>)</w:t>
      </w:r>
      <w:r w:rsidR="00A94FC4" w:rsidRPr="00D21D13">
        <w:rPr>
          <w:rFonts w:ascii="Arial" w:hAnsi="Arial" w:cs="Arial"/>
          <w:sz w:val="20"/>
          <w:szCs w:val="20"/>
        </w:rPr>
        <w:t xml:space="preserve"> </w:t>
      </w:r>
    </w:p>
    <w:p w14:paraId="1BDFC649" w14:textId="77777777" w:rsidR="00951A92" w:rsidRPr="006B3824" w:rsidRDefault="00951A92" w:rsidP="00951A92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2C69CC8" w14:textId="77777777" w:rsidR="00951A92" w:rsidRPr="006B3824" w:rsidRDefault="00951A92" w:rsidP="00951A92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879A2AF" w14:textId="77777777" w:rsidR="00E675B1" w:rsidRDefault="00A94FC4" w:rsidP="00EC1BB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 w:rsidR="002426D5">
        <w:rPr>
          <w:rFonts w:ascii="Arial" w:hAnsi="Arial" w:cs="Arial"/>
          <w:b/>
          <w:sz w:val="20"/>
          <w:szCs w:val="20"/>
        </w:rPr>
        <w:t xml:space="preserve"> </w:t>
      </w:r>
    </w:p>
    <w:p w14:paraId="7D63017E" w14:textId="77777777" w:rsidR="002524EE" w:rsidRPr="006B3824" w:rsidRDefault="006B3824" w:rsidP="00EC1BB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EC1BB9" w:rsidRPr="00EC1BB9">
        <w:rPr>
          <w:rFonts w:ascii="Arial" w:hAnsi="Arial" w:cs="Arial"/>
          <w:sz w:val="20"/>
          <w:szCs w:val="20"/>
        </w:rPr>
        <w:t xml:space="preserve">The halogen (F, Cl, Br and I) cycle on Mars has gained a lot of interest recently, due to the identification of chlorate and perchlorate salts on the Martian surface by the NASA </w:t>
      </w:r>
      <w:r w:rsidR="00EC1BB9" w:rsidRPr="00213080">
        <w:rPr>
          <w:rFonts w:ascii="Arial" w:hAnsi="Arial" w:cs="Arial"/>
          <w:i/>
          <w:sz w:val="20"/>
          <w:szCs w:val="20"/>
        </w:rPr>
        <w:t>Phoenix</w:t>
      </w:r>
      <w:r w:rsidR="00EC1BB9" w:rsidRPr="00EC1BB9">
        <w:rPr>
          <w:rFonts w:ascii="Arial" w:hAnsi="Arial" w:cs="Arial"/>
          <w:sz w:val="20"/>
          <w:szCs w:val="20"/>
        </w:rPr>
        <w:t xml:space="preserve"> and </w:t>
      </w:r>
      <w:r w:rsidR="00EC1BB9" w:rsidRPr="00213080">
        <w:rPr>
          <w:rFonts w:ascii="Arial" w:hAnsi="Arial" w:cs="Arial"/>
          <w:i/>
          <w:sz w:val="20"/>
          <w:szCs w:val="20"/>
        </w:rPr>
        <w:t>Curiosity</w:t>
      </w:r>
      <w:r w:rsidR="00EC1BB9" w:rsidRPr="00EC1BB9">
        <w:rPr>
          <w:rFonts w:ascii="Arial" w:hAnsi="Arial" w:cs="Arial"/>
          <w:sz w:val="20"/>
          <w:szCs w:val="20"/>
        </w:rPr>
        <w:t xml:space="preserve"> missions. On Earth, volcanic emissions of halogens end up as hali</w:t>
      </w:r>
      <w:r w:rsidR="00213080">
        <w:rPr>
          <w:rFonts w:ascii="Arial" w:hAnsi="Arial" w:cs="Arial"/>
          <w:sz w:val="20"/>
          <w:szCs w:val="20"/>
        </w:rPr>
        <w:t xml:space="preserve">de salts, like </w:t>
      </w:r>
      <w:proofErr w:type="spellStart"/>
      <w:r w:rsidR="00213080">
        <w:rPr>
          <w:rFonts w:ascii="Arial" w:hAnsi="Arial" w:cs="Arial"/>
          <w:sz w:val="20"/>
          <w:szCs w:val="20"/>
        </w:rPr>
        <w:t>NaCl</w:t>
      </w:r>
      <w:proofErr w:type="spellEnd"/>
      <w:r w:rsidR="00EC1BB9" w:rsidRPr="00EC1BB9">
        <w:rPr>
          <w:rFonts w:ascii="Arial" w:hAnsi="Arial" w:cs="Arial"/>
          <w:sz w:val="20"/>
          <w:szCs w:val="20"/>
        </w:rPr>
        <w:t xml:space="preserve">, or dissolved in water. Mars lacks water and has a very oxidized surface. Accordingly, halogens are redistributed between halides and oxy-halide compounds in different ratios. Further, alkali perchlorates are highly insoluble so that Br and Cl can be fractionated, i.e. separated into distinct </w:t>
      </w:r>
      <w:r w:rsidR="00213080">
        <w:rPr>
          <w:rFonts w:ascii="Arial" w:hAnsi="Arial" w:cs="Arial"/>
          <w:sz w:val="20"/>
          <w:szCs w:val="20"/>
        </w:rPr>
        <w:t>rocks</w:t>
      </w:r>
      <w:r w:rsidR="00EC1BB9" w:rsidRPr="00EC1BB9">
        <w:rPr>
          <w:rFonts w:ascii="Arial" w:hAnsi="Arial" w:cs="Arial"/>
          <w:sz w:val="20"/>
          <w:szCs w:val="20"/>
        </w:rPr>
        <w:t>, by the action of water. A search for evidence of these processes might be found in minerals within Martian meteorites that contain trace levels of halogens, but the analytical techniques required to achieve such a measurem</w:t>
      </w:r>
      <w:r w:rsidR="00213080">
        <w:rPr>
          <w:rFonts w:ascii="Arial" w:hAnsi="Arial" w:cs="Arial"/>
          <w:sz w:val="20"/>
          <w:szCs w:val="20"/>
        </w:rPr>
        <w:t xml:space="preserve">ent are still under development. </w:t>
      </w:r>
      <w:r w:rsidR="00EC1BB9" w:rsidRPr="00EC1BB9">
        <w:rPr>
          <w:rFonts w:ascii="Arial" w:hAnsi="Arial" w:cs="Arial"/>
          <w:sz w:val="20"/>
          <w:szCs w:val="20"/>
        </w:rPr>
        <w:t xml:space="preserve">Bromine and </w:t>
      </w:r>
      <w:r w:rsidR="00213080">
        <w:rPr>
          <w:rFonts w:ascii="Arial" w:hAnsi="Arial" w:cs="Arial"/>
          <w:sz w:val="20"/>
          <w:szCs w:val="20"/>
        </w:rPr>
        <w:t>Cl</w:t>
      </w:r>
      <w:r w:rsidR="00EC1BB9" w:rsidRPr="00EC1BB9">
        <w:rPr>
          <w:rFonts w:ascii="Arial" w:hAnsi="Arial" w:cs="Arial"/>
          <w:sz w:val="20"/>
          <w:szCs w:val="20"/>
        </w:rPr>
        <w:t xml:space="preserve"> are not routinely measured by LA-ICP-MS, due to their high ionization energies, and suitable standards are rare. In this study, we have analyzed scapolite grains </w:t>
      </w:r>
      <w:r w:rsidR="00F15B97">
        <w:rPr>
          <w:rFonts w:ascii="Arial" w:hAnsi="Arial" w:cs="Arial"/>
          <w:sz w:val="20"/>
          <w:szCs w:val="20"/>
        </w:rPr>
        <w:t xml:space="preserve">(BB1) </w:t>
      </w:r>
      <w:r w:rsidR="00EC1BB9" w:rsidRPr="00EC1BB9">
        <w:rPr>
          <w:rFonts w:ascii="Arial" w:hAnsi="Arial" w:cs="Arial"/>
          <w:sz w:val="20"/>
          <w:szCs w:val="20"/>
        </w:rPr>
        <w:t xml:space="preserve">with reported Cl and Br concentrations </w:t>
      </w:r>
      <w:r w:rsidR="00EC1BB9">
        <w:rPr>
          <w:rFonts w:ascii="Arial" w:hAnsi="Arial" w:cs="Arial"/>
          <w:sz w:val="20"/>
          <w:szCs w:val="20"/>
        </w:rPr>
        <w:t>[1]</w:t>
      </w:r>
      <w:r w:rsidR="00F15B97">
        <w:rPr>
          <w:rFonts w:ascii="Arial" w:hAnsi="Arial" w:cs="Arial"/>
          <w:sz w:val="20"/>
          <w:szCs w:val="20"/>
        </w:rPr>
        <w:t xml:space="preserve"> using LA-ICP-MS</w:t>
      </w:r>
      <w:r w:rsidR="00EC1BB9" w:rsidRPr="00EC1BB9">
        <w:rPr>
          <w:rFonts w:ascii="Arial" w:hAnsi="Arial" w:cs="Arial"/>
          <w:sz w:val="20"/>
          <w:szCs w:val="20"/>
        </w:rPr>
        <w:t xml:space="preserve"> to show that scapolite can be used as a halogen standard (Cl and Br) for LA-ICP-MS</w:t>
      </w:r>
      <w:r w:rsidR="00687E46">
        <w:rPr>
          <w:rFonts w:ascii="Arial" w:hAnsi="Arial" w:cs="Arial"/>
          <w:sz w:val="20"/>
          <w:szCs w:val="20"/>
        </w:rPr>
        <w:t>.</w:t>
      </w:r>
    </w:p>
    <w:p w14:paraId="5A3D2A85" w14:textId="77777777" w:rsidR="00B75DC9" w:rsidRDefault="00B75DC9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779511F2" w14:textId="77777777" w:rsidR="00052FB7" w:rsidRDefault="002524EE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2CDE64C1" w14:textId="77777777" w:rsidR="00FB4399" w:rsidRDefault="006B3824" w:rsidP="00FB439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7E46" w:rsidRPr="00687E46">
        <w:rPr>
          <w:rFonts w:ascii="Arial" w:hAnsi="Arial" w:cs="Arial"/>
          <w:sz w:val="20"/>
          <w:szCs w:val="20"/>
        </w:rPr>
        <w:t xml:space="preserve">In this study, we </w:t>
      </w:r>
      <w:r w:rsidR="00687E46">
        <w:rPr>
          <w:rFonts w:ascii="Arial" w:hAnsi="Arial" w:cs="Arial"/>
          <w:sz w:val="20"/>
          <w:szCs w:val="20"/>
        </w:rPr>
        <w:t>analyzed</w:t>
      </w:r>
      <w:r w:rsidR="00687E46" w:rsidRPr="00687E46">
        <w:rPr>
          <w:rFonts w:ascii="Arial" w:hAnsi="Arial" w:cs="Arial"/>
          <w:sz w:val="20"/>
          <w:szCs w:val="20"/>
        </w:rPr>
        <w:t xml:space="preserve"> stoichiometric potassium halide salts</w:t>
      </w:r>
      <w:r w:rsidR="00F54D23">
        <w:rPr>
          <w:rFonts w:ascii="Arial" w:hAnsi="Arial" w:cs="Arial"/>
          <w:sz w:val="20"/>
          <w:szCs w:val="20"/>
        </w:rPr>
        <w:t xml:space="preserve"> by LA-ICP-MS</w:t>
      </w:r>
      <w:r w:rsidR="00687E46" w:rsidRPr="00687E46">
        <w:rPr>
          <w:rFonts w:ascii="Arial" w:hAnsi="Arial" w:cs="Arial"/>
          <w:sz w:val="20"/>
          <w:szCs w:val="20"/>
        </w:rPr>
        <w:t xml:space="preserve"> to calibrate the halogen abundances in scapolite and compared these results with data obtained by the noble gas method used by</w:t>
      </w:r>
      <w:r w:rsidR="00760AB4">
        <w:rPr>
          <w:rFonts w:ascii="Arial" w:hAnsi="Arial" w:cs="Arial"/>
          <w:sz w:val="20"/>
          <w:szCs w:val="20"/>
        </w:rPr>
        <w:t xml:space="preserve"> [1].</w:t>
      </w:r>
    </w:p>
    <w:p w14:paraId="6ACC130E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2040336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5EFC03A9" w14:textId="77777777" w:rsidR="00E25473" w:rsidRDefault="006B3824" w:rsidP="00687E4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7E46" w:rsidRPr="00687E46">
        <w:rPr>
          <w:rFonts w:ascii="Arial" w:hAnsi="Arial" w:cs="Arial"/>
          <w:sz w:val="20"/>
          <w:szCs w:val="20"/>
        </w:rPr>
        <w:t xml:space="preserve">The chlorine content increases with the </w:t>
      </w:r>
      <w:proofErr w:type="spellStart"/>
      <w:r w:rsidR="00687E46" w:rsidRPr="00687E46">
        <w:rPr>
          <w:rFonts w:ascii="Arial" w:hAnsi="Arial" w:cs="Arial"/>
          <w:sz w:val="20"/>
          <w:szCs w:val="20"/>
        </w:rPr>
        <w:t>Marialite</w:t>
      </w:r>
      <w:proofErr w:type="spellEnd"/>
      <w:r w:rsidR="00F15B97">
        <w:rPr>
          <w:rFonts w:ascii="Arial" w:hAnsi="Arial" w:cs="Arial"/>
          <w:sz w:val="20"/>
          <w:szCs w:val="20"/>
        </w:rPr>
        <w:t xml:space="preserve"> component (Na and Cl-</w:t>
      </w:r>
      <w:r w:rsidR="00687E46" w:rsidRPr="00687E46">
        <w:rPr>
          <w:rFonts w:ascii="Arial" w:hAnsi="Arial" w:cs="Arial"/>
          <w:sz w:val="20"/>
          <w:szCs w:val="20"/>
        </w:rPr>
        <w:t xml:space="preserve">bearing end member) in Fig. </w:t>
      </w:r>
      <w:r w:rsidR="00823E00">
        <w:rPr>
          <w:rFonts w:ascii="Arial" w:hAnsi="Arial" w:cs="Arial"/>
          <w:sz w:val="20"/>
          <w:szCs w:val="20"/>
        </w:rPr>
        <w:t>1</w:t>
      </w:r>
      <w:r w:rsidR="00687E46" w:rsidRPr="00687E46">
        <w:rPr>
          <w:rFonts w:ascii="Arial" w:hAnsi="Arial" w:cs="Arial"/>
          <w:sz w:val="20"/>
          <w:szCs w:val="20"/>
        </w:rPr>
        <w:t xml:space="preserve">a as expected. Figure </w:t>
      </w:r>
      <w:r w:rsidR="00823E00">
        <w:rPr>
          <w:rFonts w:ascii="Arial" w:hAnsi="Arial" w:cs="Arial"/>
          <w:sz w:val="20"/>
          <w:szCs w:val="20"/>
        </w:rPr>
        <w:t>1</w:t>
      </w:r>
      <w:r w:rsidR="00687E46" w:rsidRPr="00687E46">
        <w:rPr>
          <w:rFonts w:ascii="Arial" w:hAnsi="Arial" w:cs="Arial"/>
          <w:sz w:val="20"/>
          <w:szCs w:val="20"/>
        </w:rPr>
        <w:t xml:space="preserve">b shows the Cl/Br ratios from several measured pieces of scapolite BB1 as well as the value from </w:t>
      </w:r>
      <w:r w:rsidR="00823E00">
        <w:rPr>
          <w:rFonts w:ascii="Arial" w:hAnsi="Arial" w:cs="Arial"/>
          <w:sz w:val="20"/>
          <w:szCs w:val="20"/>
        </w:rPr>
        <w:t>[1].</w:t>
      </w:r>
      <w:r w:rsidR="00687E46" w:rsidRPr="00687E46">
        <w:rPr>
          <w:rFonts w:ascii="Arial" w:hAnsi="Arial" w:cs="Arial"/>
          <w:sz w:val="20"/>
          <w:szCs w:val="20"/>
        </w:rPr>
        <w:t xml:space="preserve"> Our measurements show a consistent Cl/Br ra</w:t>
      </w:r>
      <w:r w:rsidR="00541580">
        <w:rPr>
          <w:rFonts w:ascii="Arial" w:hAnsi="Arial" w:cs="Arial"/>
          <w:sz w:val="20"/>
          <w:szCs w:val="20"/>
        </w:rPr>
        <w:t>tio independent of the</w:t>
      </w:r>
      <w:r w:rsidR="00687E46" w:rsidRPr="00687E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7E46" w:rsidRPr="00687E46">
        <w:rPr>
          <w:rFonts w:ascii="Arial" w:hAnsi="Arial" w:cs="Arial"/>
          <w:sz w:val="20"/>
          <w:szCs w:val="20"/>
        </w:rPr>
        <w:t>Marialite</w:t>
      </w:r>
      <w:proofErr w:type="spellEnd"/>
      <w:r w:rsidR="00687E46" w:rsidRPr="00687E46">
        <w:rPr>
          <w:rFonts w:ascii="Arial" w:hAnsi="Arial" w:cs="Arial"/>
          <w:sz w:val="20"/>
          <w:szCs w:val="20"/>
        </w:rPr>
        <w:t xml:space="preserve"> component</w:t>
      </w:r>
      <w:r w:rsidR="00823E00">
        <w:rPr>
          <w:rFonts w:ascii="Arial" w:hAnsi="Arial" w:cs="Arial"/>
          <w:sz w:val="20"/>
          <w:szCs w:val="20"/>
        </w:rPr>
        <w:t>.</w:t>
      </w:r>
    </w:p>
    <w:p w14:paraId="05254A75" w14:textId="77777777" w:rsidR="00687E46" w:rsidRPr="006B3824" w:rsidRDefault="00687E46" w:rsidP="00687E4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2A618BD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14:paraId="390FC0E9" w14:textId="77777777" w:rsidR="00E25473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87E46" w:rsidRPr="00687E46">
        <w:rPr>
          <w:rFonts w:ascii="Arial" w:hAnsi="Arial" w:cs="Arial"/>
          <w:sz w:val="20"/>
          <w:szCs w:val="20"/>
        </w:rPr>
        <w:t xml:space="preserve">For the identification of geochemical processes on the Martian surface utilizing Martian meteorites, the determination of </w:t>
      </w:r>
      <w:r w:rsidR="00F15B97">
        <w:rPr>
          <w:rFonts w:ascii="Arial" w:hAnsi="Arial" w:cs="Arial"/>
          <w:sz w:val="20"/>
          <w:szCs w:val="20"/>
        </w:rPr>
        <w:t xml:space="preserve">the </w:t>
      </w:r>
      <w:r w:rsidR="00687E46" w:rsidRPr="00687E46">
        <w:rPr>
          <w:rFonts w:ascii="Arial" w:hAnsi="Arial" w:cs="Arial"/>
          <w:sz w:val="20"/>
          <w:szCs w:val="20"/>
        </w:rPr>
        <w:t xml:space="preserve">Cl/Br ratio, rather than absolute abundances, is important to determine fractionation processes. Our scapolite standard shows a consistent Cl/Br ratio while the absolute composition varies slightly </w:t>
      </w:r>
      <w:r w:rsidR="00F15B97">
        <w:rPr>
          <w:rFonts w:ascii="Arial" w:hAnsi="Arial" w:cs="Arial"/>
          <w:sz w:val="20"/>
          <w:szCs w:val="20"/>
        </w:rPr>
        <w:t>due to</w:t>
      </w:r>
      <w:r w:rsidR="00687E46" w:rsidRPr="00687E46">
        <w:rPr>
          <w:rFonts w:ascii="Arial" w:hAnsi="Arial" w:cs="Arial"/>
          <w:sz w:val="20"/>
          <w:szCs w:val="20"/>
        </w:rPr>
        <w:t xml:space="preserve"> the solid solution. Thus, we conclude that we have successfully characterized scapolite BB1 as a standard for determining Cl/Br ratios by LA-ICP-MS</w:t>
      </w:r>
      <w:r w:rsidR="0090725A">
        <w:rPr>
          <w:rFonts w:ascii="Arial" w:hAnsi="Arial" w:cs="Arial"/>
          <w:sz w:val="20"/>
          <w:szCs w:val="20"/>
        </w:rPr>
        <w:t>.</w:t>
      </w:r>
    </w:p>
    <w:p w14:paraId="2C68719B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DDB1250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85A5A16" w14:textId="77777777"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541580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 w:rsidRPr="00541580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 w:rsidRPr="00541580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 w:rsidRPr="00541580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541580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541580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A758E6" w:rsidRPr="00541580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5D3EBB5B" w14:textId="77777777" w:rsidR="00FB4399" w:rsidRPr="008C368D" w:rsidRDefault="00491C5D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EC1BB9">
        <w:rPr>
          <w:rFonts w:ascii="Arial" w:eastAsia="Times New Roman" w:hAnsi="Arial" w:cs="Arial"/>
          <w:sz w:val="20"/>
          <w:szCs w:val="20"/>
          <w:lang w:eastAsia="en-US"/>
        </w:rPr>
        <w:t>This research has been done as part of the RET program 2015</w:t>
      </w:r>
      <w:r w:rsidR="00FB4399">
        <w:rPr>
          <w:rFonts w:ascii="Arial" w:hAnsi="Arial" w:cs="Arial"/>
          <w:sz w:val="20"/>
          <w:szCs w:val="20"/>
        </w:rPr>
        <w:t>.</w:t>
      </w:r>
      <w:r w:rsidR="008C368D">
        <w:rPr>
          <w:rFonts w:ascii="Arial" w:hAnsi="Arial" w:cs="Arial"/>
          <w:sz w:val="20"/>
          <w:szCs w:val="20"/>
        </w:rPr>
        <w:t xml:space="preserve"> </w:t>
      </w:r>
      <w:r w:rsidR="00F15B97">
        <w:rPr>
          <w:rFonts w:ascii="Arial" w:hAnsi="Arial" w:cs="Arial"/>
          <w:sz w:val="20"/>
          <w:szCs w:val="20"/>
        </w:rPr>
        <w:t>Analytical support</w:t>
      </w:r>
      <w:r w:rsidR="008C368D">
        <w:rPr>
          <w:rFonts w:ascii="Arial" w:hAnsi="Arial" w:cs="Arial"/>
          <w:sz w:val="20"/>
          <w:szCs w:val="20"/>
        </w:rPr>
        <w:t xml:space="preserve"> was provided by </w:t>
      </w:r>
      <w:r w:rsidR="008C368D" w:rsidRPr="008C368D">
        <w:rPr>
          <w:rFonts w:ascii="Arial" w:hAnsi="Arial" w:cs="Arial"/>
          <w:sz w:val="20"/>
          <w:szCs w:val="20"/>
        </w:rPr>
        <w:t>NASA Cosmo</w:t>
      </w:r>
      <w:r w:rsidR="00F15B97">
        <w:rPr>
          <w:rFonts w:ascii="Arial" w:hAnsi="Arial" w:cs="Arial"/>
          <w:sz w:val="20"/>
          <w:szCs w:val="20"/>
        </w:rPr>
        <w:t>chemistry</w:t>
      </w:r>
      <w:r w:rsidR="008C368D" w:rsidRPr="008C368D">
        <w:rPr>
          <w:rFonts w:ascii="Arial" w:hAnsi="Arial" w:cs="Arial"/>
          <w:sz w:val="20"/>
          <w:szCs w:val="20"/>
        </w:rPr>
        <w:t xml:space="preserve"> grant</w:t>
      </w:r>
      <w:r w:rsidR="00F15B97">
        <w:rPr>
          <w:rFonts w:ascii="Arial" w:hAnsi="Arial" w:cs="Arial"/>
          <w:sz w:val="20"/>
          <w:szCs w:val="20"/>
        </w:rPr>
        <w:t>#</w:t>
      </w:r>
      <w:r w:rsidR="008C368D" w:rsidRPr="008C368D">
        <w:rPr>
          <w:rFonts w:ascii="Arial" w:hAnsi="Arial" w:cs="Arial"/>
          <w:sz w:val="20"/>
          <w:szCs w:val="20"/>
        </w:rPr>
        <w:t xml:space="preserve"> NNX13AI06G</w:t>
      </w:r>
      <w:r w:rsidR="008C368D">
        <w:rPr>
          <w:rFonts w:ascii="Arial" w:hAnsi="Arial" w:cs="Arial"/>
          <w:sz w:val="20"/>
          <w:szCs w:val="20"/>
        </w:rPr>
        <w:t>.</w:t>
      </w:r>
      <w:r w:rsidR="00FB4399" w:rsidRPr="008C368D">
        <w:rPr>
          <w:rFonts w:ascii="Arial" w:hAnsi="Arial" w:cs="Arial"/>
          <w:sz w:val="20"/>
          <w:szCs w:val="20"/>
        </w:rPr>
        <w:t xml:space="preserve"> </w:t>
      </w:r>
    </w:p>
    <w:p w14:paraId="4AA68932" w14:textId="0F2313A0" w:rsidR="00E25473" w:rsidRPr="006B3824" w:rsidRDefault="00FB0FA5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4E0C0" wp14:editId="55E0BD08">
                <wp:simplePos x="0" y="0"/>
                <wp:positionH relativeFrom="column">
                  <wp:posOffset>4762500</wp:posOffset>
                </wp:positionH>
                <wp:positionV relativeFrom="paragraph">
                  <wp:posOffset>133350</wp:posOffset>
                </wp:positionV>
                <wp:extent cx="1619250" cy="2331720"/>
                <wp:effectExtent l="0" t="0" r="6350" b="5080"/>
                <wp:wrapThrough wrapText="bothSides">
                  <wp:wrapPolygon edited="0">
                    <wp:start x="0" y="0"/>
                    <wp:lineTo x="0" y="21412"/>
                    <wp:lineTo x="21346" y="21412"/>
                    <wp:lineTo x="2134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F328E" w14:textId="77777777" w:rsidR="00D4052E" w:rsidRPr="00376D2C" w:rsidRDefault="00D4052E" w:rsidP="00D4052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3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 w:rsidRPr="00376D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Halogen concentrations with respect to scapolite composition are shown. The reference value BB1 from [1] is shown by a star. Several pieces taken from the exact same mineral used by [1] were obtained from the Museum Victoria collection. Meas</w:t>
                            </w:r>
                            <w:bookmarkStart w:id="0" w:name="_GoBack"/>
                            <w:bookmarkEnd w:id="0"/>
                            <w:r w:rsidRPr="00D4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urements of the chlorine concentration as well as the Br/Cl with respect to the </w:t>
                            </w:r>
                            <w:proofErr w:type="spellStart"/>
                            <w:r w:rsidRPr="00D4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Marialite</w:t>
                            </w:r>
                            <w:proofErr w:type="spellEnd"/>
                            <w:r w:rsidRPr="00D4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component on 5 different pieces are shown by the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10.5pt;width:127.5pt;height:1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w5loICAAAQ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" stroked="f">
                <v:textbox>
                  <w:txbxContent>
                    <w:p w14:paraId="340F328E" w14:textId="77777777" w:rsidR="00D4052E" w:rsidRPr="00376D2C" w:rsidRDefault="00D4052E" w:rsidP="00D4052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AD3C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 w:rsidRPr="00376D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405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Halogen concentrations with respect to scapolite composition are shown. The reference value BB1 from [1] is shown by a star. Several pieces taken from the exact same mineral used by [1] were obtained from the Museum Victoria collection. Measurements of the chlorine concentration as well as the Br/Cl with respect to the </w:t>
                      </w:r>
                      <w:proofErr w:type="spellStart"/>
                      <w:r w:rsidRPr="00D4052E">
                        <w:rPr>
                          <w:rFonts w:ascii="Arial" w:hAnsi="Arial" w:cs="Arial"/>
                          <w:sz w:val="18"/>
                          <w:szCs w:val="18"/>
                        </w:rPr>
                        <w:t>Marialite</w:t>
                      </w:r>
                      <w:proofErr w:type="spellEnd"/>
                      <w:r w:rsidRPr="00D4052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component on 5 different pieces are shown by the symbols.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71EA15A8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3C4DCDB6" w14:textId="77777777" w:rsidR="00376D2C" w:rsidRDefault="00EC1BB9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[1]</w:t>
      </w:r>
      <w:r>
        <w:rPr>
          <w:rFonts w:ascii="Arial" w:hAnsi="Arial" w:cs="Arial"/>
          <w:sz w:val="20"/>
          <w:szCs w:val="20"/>
        </w:rPr>
        <w:tab/>
      </w:r>
      <w:r w:rsidRPr="00EC1BB9">
        <w:rPr>
          <w:rFonts w:ascii="Arial" w:hAnsi="Arial" w:cs="Arial"/>
          <w:sz w:val="20"/>
          <w:szCs w:val="20"/>
        </w:rPr>
        <w:t>Kendrick</w:t>
      </w:r>
      <w:r>
        <w:rPr>
          <w:rFonts w:ascii="Arial" w:hAnsi="Arial" w:cs="Arial"/>
          <w:sz w:val="20"/>
          <w:szCs w:val="20"/>
        </w:rPr>
        <w:t xml:space="preserve">, M.A., Chemical Geology, </w:t>
      </w:r>
      <w:r>
        <w:rPr>
          <w:rFonts w:ascii="Arial" w:hAnsi="Arial" w:cs="Arial"/>
          <w:b/>
          <w:sz w:val="20"/>
          <w:szCs w:val="20"/>
        </w:rPr>
        <w:t>292-293</w:t>
      </w:r>
      <w:r>
        <w:rPr>
          <w:rFonts w:ascii="Arial" w:hAnsi="Arial" w:cs="Arial"/>
          <w:sz w:val="20"/>
          <w:szCs w:val="20"/>
        </w:rPr>
        <w:t>, 116-126</w:t>
      </w:r>
      <w:r w:rsidRPr="00EC1BB9">
        <w:rPr>
          <w:rFonts w:ascii="Arial" w:hAnsi="Arial" w:cs="Arial"/>
          <w:sz w:val="20"/>
          <w:szCs w:val="20"/>
        </w:rPr>
        <w:t xml:space="preserve"> (2012)</w:t>
      </w:r>
      <w:r w:rsidR="0090725A">
        <w:rPr>
          <w:rFonts w:ascii="Arial" w:hAnsi="Arial" w:cs="Arial"/>
          <w:sz w:val="20"/>
          <w:szCs w:val="20"/>
        </w:rPr>
        <w:t>.</w:t>
      </w:r>
    </w:p>
    <w:p w14:paraId="0FD98661" w14:textId="4D5D4B6B" w:rsidR="00F908F6" w:rsidRPr="00D21D13" w:rsidRDefault="00D4052E" w:rsidP="00760AB4">
      <w:pPr>
        <w:tabs>
          <w:tab w:val="left" w:pos="360"/>
        </w:tabs>
        <w:rPr>
          <w:b/>
          <w:sz w:val="18"/>
          <w:szCs w:val="18"/>
          <w:lang w:eastAsia="en-US"/>
        </w:rPr>
      </w:pPr>
      <w:r w:rsidRPr="00D21D13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00EDEE1A" wp14:editId="42D41E35">
            <wp:simplePos x="0" y="0"/>
            <wp:positionH relativeFrom="column">
              <wp:posOffset>35937</wp:posOffset>
            </wp:positionH>
            <wp:positionV relativeFrom="paragraph">
              <wp:posOffset>133985</wp:posOffset>
            </wp:positionV>
            <wp:extent cx="4605655" cy="1795145"/>
            <wp:effectExtent l="0" t="0" r="4445" b="0"/>
            <wp:wrapNone/>
            <wp:docPr id="207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25A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B685" wp14:editId="7D42070C">
                <wp:simplePos x="0" y="0"/>
                <wp:positionH relativeFrom="column">
                  <wp:posOffset>-2351847</wp:posOffset>
                </wp:positionH>
                <wp:positionV relativeFrom="paragraph">
                  <wp:posOffset>180340</wp:posOffset>
                </wp:positionV>
                <wp:extent cx="238539" cy="218661"/>
                <wp:effectExtent l="0" t="0" r="2857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18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F3ED7" w14:textId="77777777" w:rsidR="0090725A" w:rsidRPr="0090725A" w:rsidRDefault="0090725A" w:rsidP="009072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5.2pt;margin-top:14.2pt;width:18.8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" fillcolor="white [3201]" strokeweight=".5pt">
                <v:textbox>
                  <w:txbxContent>
                    <w:p w:rsidR="0090725A" w:rsidRPr="0090725A" w:rsidRDefault="0090725A" w:rsidP="009072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0725A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5456D" wp14:editId="7015605B">
                <wp:simplePos x="0" y="0"/>
                <wp:positionH relativeFrom="column">
                  <wp:posOffset>-4200802</wp:posOffset>
                </wp:positionH>
                <wp:positionV relativeFrom="paragraph">
                  <wp:posOffset>180754</wp:posOffset>
                </wp:positionV>
                <wp:extent cx="238539" cy="218661"/>
                <wp:effectExtent l="0" t="0" r="285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" cy="218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E5648" w14:textId="77777777" w:rsidR="0090725A" w:rsidRPr="0090725A" w:rsidRDefault="0090725A" w:rsidP="009072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725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-330.75pt;margin-top:14.25pt;width:18.8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" fillcolor="white [3201]" strokeweight=".5pt">
                <v:textbox>
                  <w:txbxContent>
                    <w:p w:rsidR="0090725A" w:rsidRPr="0090725A" w:rsidRDefault="0090725A" w:rsidP="0090725A">
                      <w:pPr>
                        <w:rPr>
                          <w:sz w:val="16"/>
                          <w:szCs w:val="16"/>
                        </w:rPr>
                      </w:pPr>
                      <w:r w:rsidRPr="0090725A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8F6" w:rsidRPr="00D21D13" w:rsidSect="00D405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5" w:right="1080" w:bottom="72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DC122" w14:textId="77777777" w:rsidR="006D1B2A" w:rsidRDefault="006D1B2A">
      <w:r>
        <w:separator/>
      </w:r>
    </w:p>
  </w:endnote>
  <w:endnote w:type="continuationSeparator" w:id="0">
    <w:p w14:paraId="57BD424B" w14:textId="77777777" w:rsidR="006D1B2A" w:rsidRDefault="006D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DD95" w14:textId="77777777" w:rsidR="008A1D84" w:rsidRDefault="008A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A3DB" w14:textId="77777777" w:rsidR="008A1D84" w:rsidRDefault="008A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D5E6" w14:textId="77777777" w:rsidR="008A1D84" w:rsidRDefault="008A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9CD8F" w14:textId="77777777" w:rsidR="006D1B2A" w:rsidRDefault="006D1B2A">
      <w:r>
        <w:separator/>
      </w:r>
    </w:p>
  </w:footnote>
  <w:footnote w:type="continuationSeparator" w:id="0">
    <w:p w14:paraId="76F76310" w14:textId="77777777" w:rsidR="006D1B2A" w:rsidRDefault="006D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0CBA" w14:textId="77777777" w:rsidR="008A1D84" w:rsidRDefault="008A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8E1D" w14:textId="77777777" w:rsidR="00F974C6" w:rsidRDefault="009862ED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88D22A" wp14:editId="73F35EAF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A8BE" w14:textId="77777777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0A4A8055" w14:textId="77777777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8A1D84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8A1D84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5A846013" wp14:editId="2366A686">
          <wp:extent cx="520700" cy="627380"/>
          <wp:effectExtent l="0" t="0" r="0" b="127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DEA1" w14:textId="77777777" w:rsidR="008A1D84" w:rsidRDefault="008A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52FB7"/>
    <w:rsid w:val="000558AC"/>
    <w:rsid w:val="000736B9"/>
    <w:rsid w:val="00085670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D59E4"/>
    <w:rsid w:val="001E1A4D"/>
    <w:rsid w:val="001E1AC0"/>
    <w:rsid w:val="001E526E"/>
    <w:rsid w:val="001E5ECF"/>
    <w:rsid w:val="001E6BF4"/>
    <w:rsid w:val="00213080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26FE2"/>
    <w:rsid w:val="00450C97"/>
    <w:rsid w:val="00486FF9"/>
    <w:rsid w:val="0049187D"/>
    <w:rsid w:val="00491C5D"/>
    <w:rsid w:val="004A227C"/>
    <w:rsid w:val="004F160B"/>
    <w:rsid w:val="005034C0"/>
    <w:rsid w:val="00511F7E"/>
    <w:rsid w:val="005173CE"/>
    <w:rsid w:val="0053142A"/>
    <w:rsid w:val="00541580"/>
    <w:rsid w:val="005452B9"/>
    <w:rsid w:val="00583BC3"/>
    <w:rsid w:val="005A1B84"/>
    <w:rsid w:val="005C4422"/>
    <w:rsid w:val="005C4667"/>
    <w:rsid w:val="005C5648"/>
    <w:rsid w:val="005F6578"/>
    <w:rsid w:val="0060630F"/>
    <w:rsid w:val="00625028"/>
    <w:rsid w:val="00627F7D"/>
    <w:rsid w:val="006612DC"/>
    <w:rsid w:val="00672D41"/>
    <w:rsid w:val="00687E46"/>
    <w:rsid w:val="006B3824"/>
    <w:rsid w:val="006C4440"/>
    <w:rsid w:val="006D1B2A"/>
    <w:rsid w:val="006D745E"/>
    <w:rsid w:val="006E2CE0"/>
    <w:rsid w:val="006E4A9F"/>
    <w:rsid w:val="007207FF"/>
    <w:rsid w:val="00731C19"/>
    <w:rsid w:val="00734E94"/>
    <w:rsid w:val="00760AB4"/>
    <w:rsid w:val="00764FB5"/>
    <w:rsid w:val="00774A49"/>
    <w:rsid w:val="007C0813"/>
    <w:rsid w:val="007D3105"/>
    <w:rsid w:val="007E2F28"/>
    <w:rsid w:val="00823E00"/>
    <w:rsid w:val="00862CB5"/>
    <w:rsid w:val="00883638"/>
    <w:rsid w:val="008A1D84"/>
    <w:rsid w:val="008B05B8"/>
    <w:rsid w:val="008C368D"/>
    <w:rsid w:val="008C5788"/>
    <w:rsid w:val="008E5BC5"/>
    <w:rsid w:val="008E5C85"/>
    <w:rsid w:val="008F35CC"/>
    <w:rsid w:val="008F6083"/>
    <w:rsid w:val="0090725A"/>
    <w:rsid w:val="00941FAB"/>
    <w:rsid w:val="00951A92"/>
    <w:rsid w:val="009648AC"/>
    <w:rsid w:val="009862ED"/>
    <w:rsid w:val="009A39F6"/>
    <w:rsid w:val="009A3F73"/>
    <w:rsid w:val="009B41B2"/>
    <w:rsid w:val="009C318D"/>
    <w:rsid w:val="009C3DF0"/>
    <w:rsid w:val="009C7F31"/>
    <w:rsid w:val="009D39A4"/>
    <w:rsid w:val="009E4F1E"/>
    <w:rsid w:val="00A118E4"/>
    <w:rsid w:val="00A1227A"/>
    <w:rsid w:val="00A43CDE"/>
    <w:rsid w:val="00A55035"/>
    <w:rsid w:val="00A758E6"/>
    <w:rsid w:val="00A94FC4"/>
    <w:rsid w:val="00AC297F"/>
    <w:rsid w:val="00AC4A72"/>
    <w:rsid w:val="00AC4AFE"/>
    <w:rsid w:val="00AD3CDD"/>
    <w:rsid w:val="00AE142B"/>
    <w:rsid w:val="00AF7C63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C4999"/>
    <w:rsid w:val="00BE2257"/>
    <w:rsid w:val="00C02989"/>
    <w:rsid w:val="00C076C7"/>
    <w:rsid w:val="00C13313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F90"/>
    <w:rsid w:val="00D01F6B"/>
    <w:rsid w:val="00D0313F"/>
    <w:rsid w:val="00D07879"/>
    <w:rsid w:val="00D1756D"/>
    <w:rsid w:val="00D21D13"/>
    <w:rsid w:val="00D4052E"/>
    <w:rsid w:val="00D65CBB"/>
    <w:rsid w:val="00D67B56"/>
    <w:rsid w:val="00D851F6"/>
    <w:rsid w:val="00DD44E5"/>
    <w:rsid w:val="00DE3216"/>
    <w:rsid w:val="00E04B24"/>
    <w:rsid w:val="00E07ED9"/>
    <w:rsid w:val="00E25473"/>
    <w:rsid w:val="00E411D1"/>
    <w:rsid w:val="00E43BB4"/>
    <w:rsid w:val="00E5095B"/>
    <w:rsid w:val="00E57E61"/>
    <w:rsid w:val="00E60509"/>
    <w:rsid w:val="00E675B1"/>
    <w:rsid w:val="00E73F38"/>
    <w:rsid w:val="00EA1E33"/>
    <w:rsid w:val="00EB489A"/>
    <w:rsid w:val="00EB515D"/>
    <w:rsid w:val="00EC1BB9"/>
    <w:rsid w:val="00F15B97"/>
    <w:rsid w:val="00F23F2F"/>
    <w:rsid w:val="00F31351"/>
    <w:rsid w:val="00F31B06"/>
    <w:rsid w:val="00F43581"/>
    <w:rsid w:val="00F4530F"/>
    <w:rsid w:val="00F45B22"/>
    <w:rsid w:val="00F52E02"/>
    <w:rsid w:val="00F54466"/>
    <w:rsid w:val="00F54D23"/>
    <w:rsid w:val="00F62CF0"/>
    <w:rsid w:val="00F81873"/>
    <w:rsid w:val="00F8198A"/>
    <w:rsid w:val="00F908F6"/>
    <w:rsid w:val="00F935F1"/>
    <w:rsid w:val="00F95583"/>
    <w:rsid w:val="00F974C6"/>
    <w:rsid w:val="00FB0FA5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5DC0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91A14-BEC7-47C0-8368-F74CCBE86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2016-01-11T23:00:00Z</cp:lastPrinted>
  <dcterms:created xsi:type="dcterms:W3CDTF">2016-03-21T16:54:00Z</dcterms:created>
  <dcterms:modified xsi:type="dcterms:W3CDTF">2016-03-21T16:55:00Z</dcterms:modified>
</cp:coreProperties>
</file>