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002679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002679">
        <w:rPr>
          <w:rFonts w:ascii="Arial" w:hAnsi="Arial" w:cs="Arial"/>
          <w:b/>
          <w:bCs/>
        </w:rPr>
        <w:t>Magnetic Resonance Electric Properties Tomography</w:t>
      </w:r>
      <w:r w:rsidRPr="00291CE7">
        <w:rPr>
          <w:rFonts w:ascii="Arial" w:hAnsi="Arial" w:cs="Arial"/>
          <w:sz w:val="20"/>
          <w:szCs w:val="20"/>
        </w:rPr>
        <w:t xml:space="preserve"> </w:t>
      </w:r>
      <w:r w:rsidR="005B7B86">
        <w:rPr>
          <w:rFonts w:ascii="Arial" w:hAnsi="Arial" w:cs="Arial"/>
          <w:b/>
        </w:rPr>
        <w:t>at 21.1 T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Pr="002F1772" w:rsidRDefault="005B7B86" w:rsidP="002F17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Amouzan</w:t>
      </w:r>
      <w:r w:rsidR="0000267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eh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8C5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G.</w:t>
      </w:r>
      <w:r w:rsidR="008C52CF">
        <w:rPr>
          <w:rFonts w:ascii="Arial" w:hAnsi="Arial" w:cs="Arial"/>
          <w:sz w:val="20"/>
          <w:szCs w:val="20"/>
        </w:rPr>
        <w:t xml:space="preserve"> </w:t>
      </w:r>
      <w:r w:rsidRPr="006B3824">
        <w:rPr>
          <w:rFonts w:ascii="Arial" w:hAnsi="Arial" w:cs="Arial"/>
          <w:sz w:val="20"/>
          <w:szCs w:val="20"/>
        </w:rPr>
        <w:t>(F</w:t>
      </w:r>
      <w:r w:rsidR="008C52CF">
        <w:rPr>
          <w:rFonts w:ascii="Arial" w:hAnsi="Arial" w:cs="Arial"/>
          <w:sz w:val="20"/>
          <w:szCs w:val="20"/>
        </w:rPr>
        <w:t xml:space="preserve">lorida </w:t>
      </w:r>
      <w:r w:rsidRPr="006B3824">
        <w:rPr>
          <w:rFonts w:ascii="Arial" w:hAnsi="Arial" w:cs="Arial"/>
          <w:sz w:val="20"/>
          <w:szCs w:val="20"/>
        </w:rPr>
        <w:t>S</w:t>
      </w:r>
      <w:r w:rsidR="008C52CF">
        <w:rPr>
          <w:rFonts w:ascii="Arial" w:hAnsi="Arial" w:cs="Arial"/>
          <w:sz w:val="20"/>
          <w:szCs w:val="20"/>
        </w:rPr>
        <w:t xml:space="preserve">tate </w:t>
      </w:r>
      <w:r w:rsidRPr="006B3824">
        <w:rPr>
          <w:rFonts w:ascii="Arial" w:hAnsi="Arial" w:cs="Arial"/>
          <w:sz w:val="20"/>
          <w:szCs w:val="20"/>
        </w:rPr>
        <w:t>U</w:t>
      </w:r>
      <w:r w:rsidR="008C52CF">
        <w:rPr>
          <w:rFonts w:ascii="Arial" w:hAnsi="Arial" w:cs="Arial"/>
          <w:sz w:val="20"/>
          <w:szCs w:val="20"/>
        </w:rPr>
        <w:t>.</w:t>
      </w:r>
      <w:r w:rsidRPr="006B3824">
        <w:rPr>
          <w:rFonts w:ascii="Arial" w:hAnsi="Arial" w:cs="Arial"/>
          <w:sz w:val="20"/>
          <w:szCs w:val="20"/>
        </w:rPr>
        <w:t>, Physics</w:t>
      </w:r>
      <w:r w:rsidR="008C52CF">
        <w:rPr>
          <w:rFonts w:ascii="Arial" w:hAnsi="Arial" w:cs="Arial"/>
          <w:sz w:val="20"/>
          <w:szCs w:val="20"/>
        </w:rPr>
        <w:t>, NHMFL</w:t>
      </w:r>
      <w:r w:rsidRPr="006B3824">
        <w:rPr>
          <w:rFonts w:ascii="Arial" w:hAnsi="Arial" w:cs="Arial"/>
          <w:sz w:val="20"/>
          <w:szCs w:val="20"/>
        </w:rPr>
        <w:t>)</w:t>
      </w:r>
      <w:r w:rsidR="008C52CF">
        <w:rPr>
          <w:rFonts w:ascii="Arial" w:hAnsi="Arial" w:cs="Arial"/>
          <w:sz w:val="20"/>
          <w:szCs w:val="20"/>
        </w:rPr>
        <w:t>;</w:t>
      </w:r>
      <w:r w:rsidR="00A94FC4" w:rsidRPr="006B3824">
        <w:rPr>
          <w:rFonts w:ascii="Arial" w:hAnsi="Arial" w:cs="Arial"/>
          <w:sz w:val="20"/>
          <w:szCs w:val="20"/>
        </w:rPr>
        <w:t xml:space="preserve"> </w:t>
      </w:r>
      <w:r w:rsidR="002F1772" w:rsidRPr="002F1772">
        <w:rPr>
          <w:rFonts w:ascii="Arial" w:hAnsi="Arial" w:cs="Arial"/>
          <w:sz w:val="20"/>
          <w:szCs w:val="20"/>
        </w:rPr>
        <w:t>Abad</w:t>
      </w:r>
      <w:r w:rsidR="00950C76">
        <w:rPr>
          <w:rFonts w:ascii="Arial" w:hAnsi="Arial" w:cs="Arial"/>
          <w:sz w:val="20"/>
          <w:szCs w:val="20"/>
        </w:rPr>
        <w:t xml:space="preserve">, </w:t>
      </w:r>
      <w:r w:rsidR="002F1772" w:rsidRPr="002F1772">
        <w:rPr>
          <w:rFonts w:ascii="Arial" w:hAnsi="Arial" w:cs="Arial"/>
          <w:sz w:val="20"/>
          <w:szCs w:val="20"/>
        </w:rPr>
        <w:t>N.</w:t>
      </w:r>
      <w:r w:rsidR="005D3A17">
        <w:rPr>
          <w:rFonts w:ascii="Arial" w:hAnsi="Arial" w:cs="Arial"/>
          <w:sz w:val="20"/>
          <w:szCs w:val="20"/>
        </w:rPr>
        <w:t>;</w:t>
      </w:r>
      <w:r w:rsidR="00E42086">
        <w:rPr>
          <w:rFonts w:ascii="Arial" w:hAnsi="Arial" w:cs="Arial"/>
          <w:sz w:val="20"/>
          <w:szCs w:val="20"/>
        </w:rPr>
        <w:t xml:space="preserve"> Ould </w:t>
      </w:r>
      <w:r w:rsidR="00950C76">
        <w:rPr>
          <w:rFonts w:ascii="Arial" w:hAnsi="Arial" w:cs="Arial"/>
          <w:sz w:val="20"/>
          <w:szCs w:val="20"/>
        </w:rPr>
        <w:t>Ismail, A.</w:t>
      </w:r>
      <w:r w:rsidR="00E42086">
        <w:rPr>
          <w:rFonts w:ascii="Arial" w:hAnsi="Arial" w:cs="Arial"/>
          <w:sz w:val="20"/>
          <w:szCs w:val="20"/>
        </w:rPr>
        <w:t xml:space="preserve">O. and </w:t>
      </w:r>
      <w:r w:rsidR="00E42086" w:rsidRPr="002F1772">
        <w:rPr>
          <w:rFonts w:ascii="Arial" w:hAnsi="Arial" w:cs="Arial"/>
          <w:sz w:val="20"/>
          <w:szCs w:val="20"/>
          <w:u w:val="single"/>
        </w:rPr>
        <w:t>Grant, S.C.</w:t>
      </w:r>
      <w:r w:rsidR="00E42086" w:rsidRPr="00950C76">
        <w:rPr>
          <w:rFonts w:ascii="Arial" w:hAnsi="Arial" w:cs="Arial"/>
          <w:sz w:val="20"/>
          <w:szCs w:val="20"/>
        </w:rPr>
        <w:t xml:space="preserve"> </w:t>
      </w:r>
      <w:r w:rsidR="002F1772" w:rsidRPr="002F1772">
        <w:rPr>
          <w:rFonts w:ascii="Arial" w:hAnsi="Arial" w:cs="Arial"/>
          <w:sz w:val="20"/>
          <w:szCs w:val="20"/>
        </w:rPr>
        <w:t>(F</w:t>
      </w:r>
      <w:r w:rsidR="008C52CF">
        <w:rPr>
          <w:rFonts w:ascii="Arial" w:hAnsi="Arial" w:cs="Arial"/>
          <w:sz w:val="20"/>
          <w:szCs w:val="20"/>
        </w:rPr>
        <w:t xml:space="preserve">lorida </w:t>
      </w:r>
      <w:r w:rsidR="002F1772" w:rsidRPr="002F1772">
        <w:rPr>
          <w:rFonts w:ascii="Arial" w:hAnsi="Arial" w:cs="Arial"/>
          <w:sz w:val="20"/>
          <w:szCs w:val="20"/>
        </w:rPr>
        <w:t>S</w:t>
      </w:r>
      <w:r w:rsidR="008C52CF">
        <w:rPr>
          <w:rFonts w:ascii="Arial" w:hAnsi="Arial" w:cs="Arial"/>
          <w:sz w:val="20"/>
          <w:szCs w:val="20"/>
        </w:rPr>
        <w:t xml:space="preserve">tate </w:t>
      </w:r>
      <w:r w:rsidR="002F1772" w:rsidRPr="002F1772">
        <w:rPr>
          <w:rFonts w:ascii="Arial" w:hAnsi="Arial" w:cs="Arial"/>
          <w:sz w:val="20"/>
          <w:szCs w:val="20"/>
        </w:rPr>
        <w:t>U</w:t>
      </w:r>
      <w:r w:rsidR="008C52CF">
        <w:rPr>
          <w:rFonts w:ascii="Arial" w:hAnsi="Arial" w:cs="Arial"/>
          <w:sz w:val="20"/>
          <w:szCs w:val="20"/>
        </w:rPr>
        <w:t>.</w:t>
      </w:r>
      <w:r w:rsidR="002F1772" w:rsidRPr="002F1772">
        <w:rPr>
          <w:rFonts w:ascii="Arial" w:hAnsi="Arial" w:cs="Arial"/>
          <w:sz w:val="20"/>
          <w:szCs w:val="20"/>
        </w:rPr>
        <w:t>, Chemical &amp; Biomedical Engineering</w:t>
      </w:r>
      <w:r w:rsidR="008C52CF">
        <w:rPr>
          <w:rFonts w:ascii="Arial" w:hAnsi="Arial" w:cs="Arial"/>
          <w:sz w:val="20"/>
          <w:szCs w:val="20"/>
        </w:rPr>
        <w:t>, NHMFL</w:t>
      </w:r>
      <w:r w:rsidR="002F1772" w:rsidRPr="002F1772">
        <w:rPr>
          <w:rFonts w:ascii="Arial" w:hAnsi="Arial" w:cs="Arial"/>
          <w:sz w:val="20"/>
          <w:szCs w:val="20"/>
        </w:rPr>
        <w:t>)</w:t>
      </w:r>
      <w:r w:rsidR="00A94FC4" w:rsidRPr="002F1772">
        <w:rPr>
          <w:rFonts w:ascii="Arial" w:hAnsi="Arial" w:cs="Arial"/>
          <w:sz w:val="20"/>
          <w:szCs w:val="20"/>
        </w:rPr>
        <w:t xml:space="preserve"> 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02679" w:rsidRDefault="00A94FC4" w:rsidP="0000267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1457DA" w:rsidRPr="00291CE7" w:rsidRDefault="006B3824" w:rsidP="008C52C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837741" w:rsidRPr="00291CE7">
        <w:rPr>
          <w:rFonts w:ascii="Arial" w:hAnsi="Arial" w:cs="Arial"/>
          <w:sz w:val="20"/>
          <w:szCs w:val="20"/>
        </w:rPr>
        <w:t>Biological tissues present an anisotropic conductivity and permittivity distribution determined by the electrical properties of numerous interfaces and domains.</w:t>
      </w:r>
      <w:r w:rsidR="00E42086">
        <w:rPr>
          <w:rFonts w:ascii="Arial" w:hAnsi="Arial" w:cs="Arial"/>
          <w:sz w:val="20"/>
          <w:szCs w:val="20"/>
        </w:rPr>
        <w:t xml:space="preserve"> </w:t>
      </w:r>
      <w:r w:rsidR="001457DA" w:rsidRPr="00291CE7">
        <w:rPr>
          <w:rFonts w:ascii="Arial" w:hAnsi="Arial" w:cs="Arial"/>
          <w:sz w:val="20"/>
          <w:szCs w:val="20"/>
        </w:rPr>
        <w:t>Magnetic Resonance Electric</w:t>
      </w:r>
      <w:r w:rsidR="00E42086">
        <w:rPr>
          <w:rFonts w:ascii="Arial" w:hAnsi="Arial" w:cs="Arial"/>
          <w:sz w:val="20"/>
          <w:szCs w:val="20"/>
        </w:rPr>
        <w:t>al Property</w:t>
      </w:r>
      <w:r w:rsidR="001457DA" w:rsidRPr="00291CE7">
        <w:rPr>
          <w:rFonts w:ascii="Arial" w:hAnsi="Arial" w:cs="Arial"/>
          <w:sz w:val="20"/>
          <w:szCs w:val="20"/>
        </w:rPr>
        <w:t xml:space="preserve"> Tomography (MR-EPT) is a method for quantitative </w:t>
      </w:r>
      <w:r w:rsidR="00E42086">
        <w:rPr>
          <w:rFonts w:ascii="Arial" w:hAnsi="Arial" w:cs="Arial"/>
          <w:sz w:val="20"/>
          <w:szCs w:val="20"/>
        </w:rPr>
        <w:t xml:space="preserve">mapping the </w:t>
      </w:r>
      <w:r w:rsidR="001457DA" w:rsidRPr="00291CE7">
        <w:rPr>
          <w:rFonts w:ascii="Arial" w:hAnsi="Arial" w:cs="Arial"/>
          <w:sz w:val="20"/>
          <w:szCs w:val="20"/>
        </w:rPr>
        <w:t>dielectric properties of tissue</w:t>
      </w:r>
      <w:r w:rsidR="001946EE" w:rsidRPr="00291CE7">
        <w:rPr>
          <w:rFonts w:ascii="Arial" w:hAnsi="Arial" w:cs="Arial"/>
          <w:sz w:val="20"/>
          <w:szCs w:val="20"/>
        </w:rPr>
        <w:t xml:space="preserve"> </w:t>
      </w:r>
      <w:r w:rsidR="001457DA" w:rsidRPr="00291CE7">
        <w:rPr>
          <w:rFonts w:ascii="Arial" w:hAnsi="Arial" w:cs="Arial"/>
          <w:sz w:val="20"/>
          <w:szCs w:val="20"/>
        </w:rPr>
        <w:t>[1]. MR</w:t>
      </w:r>
      <w:r w:rsidR="001946EE" w:rsidRPr="00291CE7">
        <w:rPr>
          <w:rFonts w:ascii="Arial" w:hAnsi="Arial" w:cs="Arial"/>
          <w:sz w:val="20"/>
          <w:szCs w:val="20"/>
        </w:rPr>
        <w:t>-</w:t>
      </w:r>
      <w:r w:rsidR="001457DA" w:rsidRPr="00291CE7">
        <w:rPr>
          <w:rFonts w:ascii="Arial" w:hAnsi="Arial" w:cs="Arial"/>
          <w:sz w:val="20"/>
          <w:szCs w:val="20"/>
        </w:rPr>
        <w:t xml:space="preserve">EPT makes use of a standard MRI system </w:t>
      </w:r>
      <w:r w:rsidR="004A1078">
        <w:rPr>
          <w:rFonts w:ascii="Arial" w:hAnsi="Arial" w:cs="Arial"/>
          <w:sz w:val="20"/>
          <w:szCs w:val="20"/>
        </w:rPr>
        <w:t>and</w:t>
      </w:r>
      <w:r w:rsidR="001457DA" w:rsidRPr="00291CE7">
        <w:rPr>
          <w:rFonts w:ascii="Arial" w:hAnsi="Arial" w:cs="Arial"/>
          <w:sz w:val="20"/>
          <w:szCs w:val="20"/>
        </w:rPr>
        <w:t xml:space="preserve"> employs post processing of the magnetic field map of the applied RF </w:t>
      </w:r>
      <w:r w:rsidR="001946EE" w:rsidRPr="00291CE7">
        <w:rPr>
          <w:rFonts w:ascii="Arial" w:hAnsi="Arial" w:cs="Arial"/>
          <w:sz w:val="20"/>
          <w:szCs w:val="20"/>
        </w:rPr>
        <w:t>pulse</w:t>
      </w:r>
      <w:r w:rsidR="00E354AB">
        <w:rPr>
          <w:rFonts w:ascii="Arial" w:hAnsi="Arial" w:cs="Arial"/>
          <w:sz w:val="20"/>
          <w:szCs w:val="20"/>
        </w:rPr>
        <w:t xml:space="preserve"> (B</w:t>
      </w:r>
      <w:r w:rsidR="00E354AB" w:rsidRPr="00E42086">
        <w:rPr>
          <w:rFonts w:ascii="Arial" w:hAnsi="Arial" w:cs="Arial"/>
          <w:sz w:val="20"/>
          <w:szCs w:val="20"/>
          <w:vertAlign w:val="subscript"/>
        </w:rPr>
        <w:t>1</w:t>
      </w:r>
      <w:r w:rsidR="00E354AB">
        <w:rPr>
          <w:rFonts w:ascii="Arial" w:hAnsi="Arial" w:cs="Arial"/>
          <w:sz w:val="20"/>
          <w:szCs w:val="20"/>
        </w:rPr>
        <w:t>)</w:t>
      </w:r>
      <w:r w:rsidR="001946EE" w:rsidRPr="00291CE7">
        <w:rPr>
          <w:rFonts w:ascii="Arial" w:hAnsi="Arial" w:cs="Arial"/>
          <w:sz w:val="20"/>
          <w:szCs w:val="20"/>
        </w:rPr>
        <w:t xml:space="preserve"> to </w:t>
      </w:r>
      <w:r w:rsidR="00C37063">
        <w:rPr>
          <w:rFonts w:ascii="Arial" w:hAnsi="Arial" w:cs="Arial"/>
          <w:sz w:val="20"/>
          <w:szCs w:val="20"/>
        </w:rPr>
        <w:t>provide</w:t>
      </w:r>
      <w:r w:rsidR="001457DA" w:rsidRPr="00291CE7">
        <w:rPr>
          <w:rFonts w:ascii="Arial" w:hAnsi="Arial" w:cs="Arial"/>
          <w:sz w:val="20"/>
          <w:szCs w:val="20"/>
        </w:rPr>
        <w:t xml:space="preserve"> </w:t>
      </w:r>
      <w:r w:rsidR="00E42086">
        <w:rPr>
          <w:rFonts w:ascii="Arial" w:hAnsi="Arial" w:cs="Arial"/>
          <w:sz w:val="20"/>
          <w:szCs w:val="20"/>
        </w:rPr>
        <w:t xml:space="preserve">a spatial image of </w:t>
      </w:r>
      <w:r w:rsidR="001457DA" w:rsidRPr="00291CE7">
        <w:rPr>
          <w:rFonts w:ascii="Arial" w:hAnsi="Arial" w:cs="Arial"/>
          <w:sz w:val="20"/>
          <w:szCs w:val="20"/>
        </w:rPr>
        <w:t xml:space="preserve">permittivity </w:t>
      </w:r>
      <w:r w:rsidR="001457DA" w:rsidRPr="00291CE7">
        <w:rPr>
          <w:rFonts w:ascii="Arial" w:hAnsi="Arial" w:cs="Arial"/>
          <w:i/>
          <w:sz w:val="20"/>
          <w:szCs w:val="20"/>
        </w:rPr>
        <w:t>ε</w:t>
      </w:r>
      <w:r w:rsidR="001946EE" w:rsidRPr="00291CE7">
        <w:rPr>
          <w:rFonts w:ascii="Arial" w:hAnsi="Arial" w:cs="Arial"/>
          <w:sz w:val="20"/>
          <w:szCs w:val="20"/>
        </w:rPr>
        <w:t xml:space="preserve"> </w:t>
      </w:r>
      <w:r w:rsidR="00C37063">
        <w:rPr>
          <w:rFonts w:ascii="Arial" w:hAnsi="Arial" w:cs="Arial"/>
          <w:sz w:val="20"/>
          <w:szCs w:val="20"/>
        </w:rPr>
        <w:t xml:space="preserve">and </w:t>
      </w:r>
      <w:r w:rsidR="001457DA" w:rsidRPr="00291CE7">
        <w:rPr>
          <w:rFonts w:ascii="Arial" w:hAnsi="Arial" w:cs="Arial"/>
          <w:sz w:val="20"/>
          <w:szCs w:val="20"/>
        </w:rPr>
        <w:t xml:space="preserve">conductivity </w:t>
      </w:r>
      <w:r w:rsidR="001457DA" w:rsidRPr="00291CE7">
        <w:rPr>
          <w:rFonts w:ascii="Arial" w:hAnsi="Arial" w:cs="Arial"/>
          <w:i/>
          <w:sz w:val="20"/>
          <w:szCs w:val="20"/>
        </w:rPr>
        <w:t>σ</w:t>
      </w:r>
      <w:r w:rsidR="001946EE" w:rsidRPr="00291CE7">
        <w:rPr>
          <w:rFonts w:ascii="Arial" w:hAnsi="Arial" w:cs="Arial"/>
          <w:i/>
          <w:sz w:val="20"/>
          <w:szCs w:val="20"/>
        </w:rPr>
        <w:t xml:space="preserve"> </w:t>
      </w:r>
      <w:r w:rsidR="000C03DB" w:rsidRPr="000C03DB">
        <w:rPr>
          <w:rFonts w:ascii="Arial" w:hAnsi="Arial" w:cs="Arial"/>
          <w:iCs/>
          <w:sz w:val="20"/>
          <w:szCs w:val="20"/>
        </w:rPr>
        <w:t>[2]</w:t>
      </w:r>
      <w:r w:rsidR="00E42086">
        <w:rPr>
          <w:rFonts w:ascii="Arial" w:hAnsi="Arial" w:cs="Arial"/>
          <w:iCs/>
          <w:sz w:val="20"/>
          <w:szCs w:val="20"/>
        </w:rPr>
        <w:t xml:space="preserve"> in three dimensions</w:t>
      </w:r>
      <w:r w:rsidR="001946EE" w:rsidRPr="000C03DB">
        <w:rPr>
          <w:rFonts w:ascii="Arial" w:hAnsi="Arial" w:cs="Arial"/>
          <w:iCs/>
          <w:sz w:val="20"/>
          <w:szCs w:val="20"/>
        </w:rPr>
        <w:t>.</w:t>
      </w:r>
      <w:r w:rsidR="00E42086">
        <w:rPr>
          <w:rFonts w:ascii="Arial" w:hAnsi="Arial" w:cs="Arial"/>
          <w:iCs/>
          <w:sz w:val="20"/>
          <w:szCs w:val="20"/>
        </w:rPr>
        <w:t xml:space="preserve"> </w:t>
      </w:r>
      <w:r w:rsidR="001946EE" w:rsidRPr="00291CE7">
        <w:rPr>
          <w:rFonts w:ascii="Arial" w:hAnsi="Arial" w:cs="Arial"/>
          <w:sz w:val="20"/>
          <w:szCs w:val="20"/>
        </w:rPr>
        <w:t>Phantom and human experiments have proven the feasibility of MR</w:t>
      </w:r>
      <w:r w:rsidR="00E42086">
        <w:rPr>
          <w:rFonts w:ascii="Arial" w:hAnsi="Arial" w:cs="Arial"/>
          <w:sz w:val="20"/>
          <w:szCs w:val="20"/>
        </w:rPr>
        <w:t>-</w:t>
      </w:r>
      <w:r w:rsidR="001946EE" w:rsidRPr="00291CE7">
        <w:rPr>
          <w:rFonts w:ascii="Arial" w:hAnsi="Arial" w:cs="Arial"/>
          <w:sz w:val="20"/>
          <w:szCs w:val="20"/>
        </w:rPr>
        <w:t>EPT</w:t>
      </w:r>
      <w:r w:rsidR="00E42086">
        <w:rPr>
          <w:rFonts w:ascii="Arial" w:hAnsi="Arial" w:cs="Arial"/>
          <w:sz w:val="20"/>
          <w:szCs w:val="20"/>
        </w:rPr>
        <w:t xml:space="preserve"> at much lower field strengths (&lt; 7 T)</w:t>
      </w:r>
      <w:r w:rsidR="001946EE" w:rsidRPr="00291CE7">
        <w:rPr>
          <w:rFonts w:ascii="Arial" w:hAnsi="Arial" w:cs="Arial"/>
          <w:sz w:val="20"/>
          <w:szCs w:val="20"/>
        </w:rPr>
        <w:t>, with ongoing clinical studies demonstrating encouraging results</w:t>
      </w:r>
      <w:r w:rsidR="00002679">
        <w:rPr>
          <w:rFonts w:ascii="Arial" w:hAnsi="Arial" w:cs="Arial"/>
          <w:sz w:val="20"/>
          <w:szCs w:val="20"/>
        </w:rPr>
        <w:t>.</w:t>
      </w:r>
      <w:r w:rsidR="00FE05FE">
        <w:rPr>
          <w:rFonts w:ascii="Arial" w:hAnsi="Arial" w:cs="Arial"/>
          <w:sz w:val="20"/>
          <w:szCs w:val="20"/>
        </w:rPr>
        <w:t xml:space="preserve"> </w:t>
      </w:r>
      <w:r w:rsidR="00E42086">
        <w:rPr>
          <w:rFonts w:ascii="Arial" w:hAnsi="Arial" w:cs="Arial"/>
          <w:sz w:val="20"/>
          <w:szCs w:val="20"/>
        </w:rPr>
        <w:t>W</w:t>
      </w:r>
      <w:r w:rsidR="00FE05FE">
        <w:rPr>
          <w:rFonts w:ascii="Arial" w:hAnsi="Arial" w:cs="Arial"/>
          <w:sz w:val="20"/>
          <w:szCs w:val="20"/>
        </w:rPr>
        <w:t xml:space="preserve">e have </w:t>
      </w:r>
      <w:r w:rsidR="00E42086">
        <w:rPr>
          <w:rFonts w:ascii="Arial" w:hAnsi="Arial" w:cs="Arial"/>
          <w:sz w:val="20"/>
          <w:szCs w:val="20"/>
        </w:rPr>
        <w:t>applied</w:t>
      </w:r>
      <w:r w:rsidR="00A37EA6">
        <w:rPr>
          <w:rFonts w:ascii="Arial" w:hAnsi="Arial" w:cs="Arial"/>
          <w:sz w:val="20"/>
          <w:szCs w:val="20"/>
        </w:rPr>
        <w:t xml:space="preserve"> MR-EPT </w:t>
      </w:r>
      <w:r w:rsidR="00E42086">
        <w:rPr>
          <w:rFonts w:ascii="Arial" w:hAnsi="Arial" w:cs="Arial"/>
          <w:sz w:val="20"/>
          <w:szCs w:val="20"/>
        </w:rPr>
        <w:t xml:space="preserve">to </w:t>
      </w:r>
      <w:r w:rsidR="00FE05FE">
        <w:rPr>
          <w:rFonts w:ascii="Arial" w:hAnsi="Arial" w:cs="Arial"/>
          <w:sz w:val="20"/>
          <w:szCs w:val="20"/>
        </w:rPr>
        <w:t>different phantom studies</w:t>
      </w:r>
      <w:r w:rsidR="00A37EA6">
        <w:rPr>
          <w:rFonts w:ascii="Arial" w:hAnsi="Arial" w:cs="Arial"/>
          <w:sz w:val="20"/>
          <w:szCs w:val="20"/>
        </w:rPr>
        <w:t xml:space="preserve"> and</w:t>
      </w:r>
      <w:r w:rsidR="00FE05FE">
        <w:rPr>
          <w:rFonts w:ascii="Arial" w:hAnsi="Arial" w:cs="Arial"/>
          <w:sz w:val="20"/>
          <w:szCs w:val="20"/>
        </w:rPr>
        <w:t xml:space="preserve"> have produced the first conductivity and </w:t>
      </w:r>
      <w:r w:rsidR="00E42086">
        <w:rPr>
          <w:rFonts w:ascii="Arial" w:hAnsi="Arial" w:cs="Arial"/>
          <w:sz w:val="20"/>
          <w:szCs w:val="20"/>
        </w:rPr>
        <w:t xml:space="preserve">permittivity images of the </w:t>
      </w:r>
      <w:r w:rsidR="00E42086" w:rsidRPr="00E42086">
        <w:rPr>
          <w:rFonts w:ascii="Arial" w:hAnsi="Arial" w:cs="Arial"/>
          <w:i/>
          <w:sz w:val="20"/>
          <w:szCs w:val="20"/>
        </w:rPr>
        <w:t xml:space="preserve">in </w:t>
      </w:r>
      <w:r w:rsidR="00A37EA6" w:rsidRPr="00E42086">
        <w:rPr>
          <w:rFonts w:ascii="Arial" w:hAnsi="Arial" w:cs="Arial"/>
          <w:i/>
          <w:sz w:val="20"/>
          <w:szCs w:val="20"/>
        </w:rPr>
        <w:t>vivo</w:t>
      </w:r>
      <w:r w:rsidR="00A37EA6">
        <w:rPr>
          <w:rFonts w:ascii="Arial" w:hAnsi="Arial" w:cs="Arial"/>
          <w:sz w:val="20"/>
          <w:szCs w:val="20"/>
        </w:rPr>
        <w:t xml:space="preserve"> rat brain </w:t>
      </w:r>
      <w:r w:rsidR="00E42086">
        <w:rPr>
          <w:rFonts w:ascii="Arial" w:hAnsi="Arial" w:cs="Arial"/>
          <w:sz w:val="20"/>
          <w:szCs w:val="20"/>
        </w:rPr>
        <w:t>at 21.1 T</w:t>
      </w:r>
      <w:r w:rsidR="00A37EA6">
        <w:rPr>
          <w:rFonts w:ascii="Arial" w:hAnsi="Arial" w:cs="Arial"/>
          <w:sz w:val="20"/>
          <w:szCs w:val="20"/>
        </w:rPr>
        <w:t>.</w:t>
      </w:r>
      <w:r w:rsidR="00FE05FE">
        <w:rPr>
          <w:rFonts w:ascii="Arial" w:hAnsi="Arial" w:cs="Arial"/>
          <w:sz w:val="20"/>
          <w:szCs w:val="20"/>
        </w:rPr>
        <w:t xml:space="preserve">  </w:t>
      </w:r>
    </w:p>
    <w:p w:rsidR="00B75DC9" w:rsidRPr="00291CE7" w:rsidRDefault="00B75DC9" w:rsidP="0083774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A37EA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E354AB" w:rsidRDefault="006B3824" w:rsidP="00D762C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7636" w:rsidRPr="006F7636">
        <w:rPr>
          <w:rFonts w:ascii="Arial" w:hAnsi="Arial" w:cs="Arial"/>
          <w:sz w:val="20"/>
          <w:szCs w:val="20"/>
        </w:rPr>
        <w:t>All scans were performed using</w:t>
      </w:r>
      <w:r w:rsidR="00E42086">
        <w:rPr>
          <w:rFonts w:ascii="Arial" w:hAnsi="Arial" w:cs="Arial"/>
          <w:sz w:val="20"/>
          <w:szCs w:val="20"/>
        </w:rPr>
        <w:t xml:space="preserve"> the 21.1-T, 900-MHz ultra-</w:t>
      </w:r>
      <w:proofErr w:type="spellStart"/>
      <w:r w:rsidR="00E42086">
        <w:rPr>
          <w:rFonts w:ascii="Arial" w:hAnsi="Arial" w:cs="Arial"/>
          <w:sz w:val="20"/>
          <w:szCs w:val="20"/>
        </w:rPr>
        <w:t>wide</w:t>
      </w:r>
      <w:r w:rsidR="006F7636" w:rsidRPr="006F7636">
        <w:rPr>
          <w:rFonts w:ascii="Arial" w:hAnsi="Arial" w:cs="Arial"/>
          <w:sz w:val="20"/>
          <w:szCs w:val="20"/>
        </w:rPr>
        <w:t>bore</w:t>
      </w:r>
      <w:proofErr w:type="spellEnd"/>
      <w:r w:rsidR="006F7636" w:rsidRPr="006F7636">
        <w:rPr>
          <w:rFonts w:ascii="Arial" w:hAnsi="Arial" w:cs="Arial"/>
          <w:sz w:val="20"/>
          <w:szCs w:val="20"/>
        </w:rPr>
        <w:t xml:space="preserve"> </w:t>
      </w:r>
      <w:r w:rsidR="00E42086">
        <w:rPr>
          <w:rFonts w:ascii="Arial" w:hAnsi="Arial" w:cs="Arial"/>
          <w:sz w:val="20"/>
          <w:szCs w:val="20"/>
        </w:rPr>
        <w:t xml:space="preserve">magnet </w:t>
      </w:r>
      <w:r w:rsidR="006F7636" w:rsidRPr="006F7636">
        <w:rPr>
          <w:rFonts w:ascii="Arial" w:hAnsi="Arial" w:cs="Arial"/>
          <w:sz w:val="20"/>
          <w:szCs w:val="20"/>
        </w:rPr>
        <w:t xml:space="preserve">at the National High Magnetic Field </w:t>
      </w:r>
      <w:proofErr w:type="gramStart"/>
      <w:r w:rsidR="006F7636" w:rsidRPr="006F7636">
        <w:rPr>
          <w:rFonts w:ascii="Arial" w:hAnsi="Arial" w:cs="Arial"/>
          <w:sz w:val="20"/>
          <w:szCs w:val="20"/>
        </w:rPr>
        <w:t>Laboratory</w:t>
      </w:r>
      <w:r w:rsidR="006F7636">
        <w:rPr>
          <w:rFonts w:ascii="Arial" w:hAnsi="Arial" w:cs="Arial"/>
          <w:sz w:val="20"/>
          <w:szCs w:val="20"/>
        </w:rPr>
        <w:t>,</w:t>
      </w:r>
      <w:proofErr w:type="gramEnd"/>
      <w:r w:rsidR="006F7636">
        <w:rPr>
          <w:rFonts w:ascii="Arial" w:hAnsi="Arial" w:cs="Arial"/>
          <w:sz w:val="20"/>
          <w:szCs w:val="20"/>
        </w:rPr>
        <w:t xml:space="preserve"> </w:t>
      </w:r>
      <w:r w:rsidR="006F7636" w:rsidRPr="006F7636">
        <w:rPr>
          <w:rFonts w:ascii="Arial" w:hAnsi="Arial" w:cs="Arial"/>
          <w:sz w:val="20"/>
          <w:szCs w:val="20"/>
        </w:rPr>
        <w:t xml:space="preserve">Animal procedures were approved by the Institutional Animal Care and Use Committee </w:t>
      </w:r>
      <w:r w:rsidR="006F7636">
        <w:rPr>
          <w:rFonts w:ascii="Arial" w:hAnsi="Arial" w:cs="Arial"/>
          <w:sz w:val="20"/>
          <w:szCs w:val="20"/>
        </w:rPr>
        <w:t>at the Florida State University.</w:t>
      </w:r>
      <w:r w:rsidR="00E42086">
        <w:rPr>
          <w:rFonts w:ascii="Arial" w:hAnsi="Arial" w:cs="Arial"/>
          <w:sz w:val="20"/>
          <w:szCs w:val="20"/>
        </w:rPr>
        <w:t xml:space="preserve"> Three</w:t>
      </w:r>
      <w:r w:rsidR="006F7636">
        <w:rPr>
          <w:rFonts w:ascii="Arial" w:hAnsi="Arial" w:cs="Arial"/>
          <w:sz w:val="20"/>
          <w:szCs w:val="20"/>
        </w:rPr>
        <w:t xml:space="preserve"> </w:t>
      </w:r>
      <w:r w:rsidR="006F7636" w:rsidRPr="006F7636">
        <w:rPr>
          <w:rFonts w:ascii="Arial" w:hAnsi="Arial" w:cs="Arial"/>
          <w:sz w:val="20"/>
          <w:szCs w:val="20"/>
        </w:rPr>
        <w:t>anesthetized Sprague-Da</w:t>
      </w:r>
      <w:r w:rsidR="006F7636">
        <w:rPr>
          <w:rFonts w:ascii="Arial" w:hAnsi="Arial" w:cs="Arial"/>
          <w:sz w:val="20"/>
          <w:szCs w:val="20"/>
        </w:rPr>
        <w:t>wley male rats were used</w:t>
      </w:r>
      <w:r w:rsidR="00E42086">
        <w:rPr>
          <w:rFonts w:ascii="Arial" w:hAnsi="Arial" w:cs="Arial"/>
          <w:sz w:val="20"/>
          <w:szCs w:val="20"/>
        </w:rPr>
        <w:t>.</w:t>
      </w:r>
      <w:r w:rsidR="006F76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2086">
        <w:rPr>
          <w:rFonts w:ascii="Arial" w:hAnsi="Arial" w:cs="Arial"/>
          <w:sz w:val="20"/>
          <w:szCs w:val="20"/>
        </w:rPr>
        <w:t>Multislice</w:t>
      </w:r>
      <w:proofErr w:type="spellEnd"/>
      <w:r w:rsidR="00E42086">
        <w:rPr>
          <w:rFonts w:ascii="Arial" w:hAnsi="Arial" w:cs="Arial"/>
          <w:sz w:val="20"/>
          <w:szCs w:val="20"/>
        </w:rPr>
        <w:t xml:space="preserve">, </w:t>
      </w:r>
      <w:r w:rsidR="00E354AB">
        <w:rPr>
          <w:rFonts w:ascii="Arial" w:hAnsi="Arial" w:cs="Arial"/>
          <w:sz w:val="20"/>
          <w:szCs w:val="20"/>
        </w:rPr>
        <w:t xml:space="preserve">2D </w:t>
      </w:r>
      <w:r w:rsidR="00E42086">
        <w:rPr>
          <w:rFonts w:ascii="Arial" w:hAnsi="Arial" w:cs="Arial"/>
          <w:sz w:val="20"/>
          <w:szCs w:val="20"/>
        </w:rPr>
        <w:t xml:space="preserve">Fast </w:t>
      </w:r>
      <w:r w:rsidR="006F7636">
        <w:rPr>
          <w:rFonts w:ascii="Arial" w:hAnsi="Arial" w:cs="Arial"/>
          <w:sz w:val="20"/>
          <w:szCs w:val="20"/>
        </w:rPr>
        <w:t>Spin Echo (</w:t>
      </w:r>
      <w:r w:rsidR="00E42086">
        <w:rPr>
          <w:rFonts w:ascii="Arial" w:hAnsi="Arial" w:cs="Arial"/>
          <w:sz w:val="20"/>
          <w:szCs w:val="20"/>
        </w:rPr>
        <w:t>F</w:t>
      </w:r>
      <w:r w:rsidR="006F7636">
        <w:rPr>
          <w:rFonts w:ascii="Arial" w:hAnsi="Arial" w:cs="Arial"/>
          <w:sz w:val="20"/>
          <w:szCs w:val="20"/>
        </w:rPr>
        <w:t>SE)</w:t>
      </w:r>
      <w:r w:rsidR="00E354AB">
        <w:rPr>
          <w:rFonts w:ascii="Arial" w:hAnsi="Arial" w:cs="Arial"/>
          <w:sz w:val="20"/>
          <w:szCs w:val="20"/>
        </w:rPr>
        <w:t xml:space="preserve"> </w:t>
      </w:r>
      <w:r w:rsidR="00E42086">
        <w:rPr>
          <w:rFonts w:ascii="Arial" w:hAnsi="Arial" w:cs="Arial"/>
          <w:sz w:val="20"/>
          <w:szCs w:val="20"/>
        </w:rPr>
        <w:t>scan were acquired with</w:t>
      </w:r>
      <w:r w:rsidR="00E354AB">
        <w:rPr>
          <w:rFonts w:ascii="Arial" w:hAnsi="Arial" w:cs="Arial"/>
          <w:sz w:val="20"/>
          <w:szCs w:val="20"/>
        </w:rPr>
        <w:t xml:space="preserve"> TE=12</w:t>
      </w:r>
      <w:r w:rsidR="00E420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54AB">
        <w:rPr>
          <w:rFonts w:ascii="Arial" w:hAnsi="Arial" w:cs="Arial"/>
          <w:sz w:val="20"/>
          <w:szCs w:val="20"/>
        </w:rPr>
        <w:t>ms</w:t>
      </w:r>
      <w:proofErr w:type="spellEnd"/>
      <w:r w:rsidR="00E354AB">
        <w:rPr>
          <w:rFonts w:ascii="Arial" w:hAnsi="Arial" w:cs="Arial"/>
          <w:sz w:val="20"/>
          <w:szCs w:val="20"/>
        </w:rPr>
        <w:t xml:space="preserve"> and TR=2</w:t>
      </w:r>
      <w:r w:rsidR="00E42086">
        <w:rPr>
          <w:rFonts w:ascii="Arial" w:hAnsi="Arial" w:cs="Arial"/>
          <w:sz w:val="20"/>
          <w:szCs w:val="20"/>
        </w:rPr>
        <w:t>.</w:t>
      </w:r>
      <w:r w:rsidR="00E354AB">
        <w:rPr>
          <w:rFonts w:ascii="Arial" w:hAnsi="Arial" w:cs="Arial"/>
          <w:sz w:val="20"/>
          <w:szCs w:val="20"/>
        </w:rPr>
        <w:t>5</w:t>
      </w:r>
      <w:r w:rsidR="00E42086">
        <w:rPr>
          <w:rFonts w:ascii="Arial" w:hAnsi="Arial" w:cs="Arial"/>
          <w:sz w:val="20"/>
          <w:szCs w:val="20"/>
        </w:rPr>
        <w:t xml:space="preserve"> s over</w:t>
      </w:r>
      <w:r w:rsidR="00E354AB">
        <w:rPr>
          <w:rFonts w:ascii="Arial" w:hAnsi="Arial" w:cs="Arial"/>
          <w:sz w:val="20"/>
          <w:szCs w:val="20"/>
        </w:rPr>
        <w:t xml:space="preserve"> different flip angles of 60</w:t>
      </w:r>
      <w:r w:rsidR="00E42086">
        <w:rPr>
          <w:rFonts w:ascii="Microsoft Himalaya" w:hAnsi="Microsoft Himalaya" w:cs="Microsoft Himalaya"/>
          <w:sz w:val="20"/>
          <w:szCs w:val="20"/>
          <w:vertAlign w:val="superscript"/>
        </w:rPr>
        <w:t>°</w:t>
      </w:r>
      <w:r w:rsidR="00E354AB">
        <w:rPr>
          <w:rFonts w:ascii="Arial" w:hAnsi="Arial" w:cs="Arial"/>
          <w:sz w:val="20"/>
          <w:szCs w:val="20"/>
        </w:rPr>
        <w:t>,120</w:t>
      </w:r>
      <w:r w:rsidR="00E42086">
        <w:rPr>
          <w:rFonts w:ascii="Microsoft Himalaya" w:hAnsi="Microsoft Himalaya" w:cs="Microsoft Himalaya"/>
          <w:sz w:val="20"/>
          <w:szCs w:val="20"/>
          <w:vertAlign w:val="superscript"/>
        </w:rPr>
        <w:t>°</w:t>
      </w:r>
      <w:r w:rsidR="00E354AB">
        <w:rPr>
          <w:rFonts w:ascii="Arial" w:hAnsi="Arial" w:cs="Arial"/>
          <w:sz w:val="20"/>
          <w:szCs w:val="20"/>
        </w:rPr>
        <w:t xml:space="preserve"> and 90</w:t>
      </w:r>
      <w:r w:rsidR="00E42086">
        <w:rPr>
          <w:rFonts w:ascii="Microsoft Himalaya" w:hAnsi="Microsoft Himalaya" w:cs="Microsoft Himalaya"/>
          <w:sz w:val="20"/>
          <w:szCs w:val="20"/>
          <w:vertAlign w:val="superscript"/>
        </w:rPr>
        <w:t>°</w:t>
      </w:r>
      <w:r w:rsidR="00AC567A">
        <w:rPr>
          <w:rFonts w:ascii="Arial" w:hAnsi="Arial" w:cs="Arial"/>
          <w:sz w:val="20"/>
          <w:szCs w:val="20"/>
        </w:rPr>
        <w:t>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9E5AF8" w:rsidRDefault="002F1772" w:rsidP="008C52C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spellStart"/>
      <w:proofErr w:type="gramStart"/>
      <w:r w:rsidR="00AC567A">
        <w:rPr>
          <w:rFonts w:ascii="Arial" w:hAnsi="Arial" w:cs="Arial"/>
          <w:bCs/>
          <w:sz w:val="20"/>
          <w:szCs w:val="20"/>
        </w:rPr>
        <w:t>Eq</w:t>
      </w:r>
      <w:proofErr w:type="spellEnd"/>
      <w:r w:rsidR="00AC567A">
        <w:rPr>
          <w:rFonts w:ascii="Arial" w:hAnsi="Arial" w:cs="Arial"/>
          <w:bCs/>
          <w:sz w:val="20"/>
          <w:szCs w:val="20"/>
        </w:rPr>
        <w:t xml:space="preserve"> 1.</w:t>
      </w:r>
      <w:proofErr w:type="gramEnd"/>
      <w:r w:rsidR="00AC567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AC567A">
        <w:rPr>
          <w:rFonts w:ascii="Arial" w:hAnsi="Arial" w:cs="Arial"/>
          <w:bCs/>
          <w:sz w:val="20"/>
          <w:szCs w:val="20"/>
        </w:rPr>
        <w:t>represents</w:t>
      </w:r>
      <w:proofErr w:type="gramEnd"/>
      <w:r w:rsidR="00AC567A">
        <w:rPr>
          <w:rFonts w:ascii="Arial" w:hAnsi="Arial" w:cs="Arial"/>
          <w:bCs/>
          <w:sz w:val="20"/>
          <w:szCs w:val="20"/>
        </w:rPr>
        <w:t xml:space="preserve"> the </w:t>
      </w:r>
      <w:r w:rsidR="00527D4F" w:rsidRPr="00527D4F">
        <w:rPr>
          <w:rFonts w:ascii="Arial" w:hAnsi="Arial" w:cs="Arial"/>
          <w:bCs/>
          <w:sz w:val="20"/>
          <w:szCs w:val="20"/>
        </w:rPr>
        <w:t xml:space="preserve">Helmholtz equation </w:t>
      </w:r>
      <w:r w:rsidR="00AC567A">
        <w:rPr>
          <w:rFonts w:ascii="Arial" w:hAnsi="Arial" w:cs="Arial"/>
          <w:bCs/>
          <w:sz w:val="20"/>
          <w:szCs w:val="20"/>
        </w:rPr>
        <w:t xml:space="preserve">taking into account the impact of the </w:t>
      </w:r>
      <w:r w:rsidR="00527D4F" w:rsidRPr="00527D4F">
        <w:rPr>
          <w:rFonts w:ascii="Arial" w:hAnsi="Arial" w:cs="Arial"/>
          <w:bCs/>
          <w:sz w:val="20"/>
          <w:szCs w:val="20"/>
        </w:rPr>
        <w:t>local electrical properties</w:t>
      </w:r>
      <w:r w:rsidR="00AC567A">
        <w:rPr>
          <w:rFonts w:ascii="Arial" w:hAnsi="Arial" w:cs="Arial"/>
          <w:bCs/>
          <w:sz w:val="20"/>
          <w:szCs w:val="20"/>
        </w:rPr>
        <w:t xml:space="preserve"> of tissue </w:t>
      </w:r>
      <w:r w:rsidR="00527D4F" w:rsidRPr="00527D4F">
        <w:rPr>
          <w:rFonts w:ascii="Arial" w:hAnsi="Arial" w:cs="Arial"/>
          <w:bCs/>
          <w:sz w:val="20"/>
          <w:szCs w:val="20"/>
        </w:rPr>
        <w:t>on the B</w:t>
      </w:r>
      <w:r w:rsidR="00527D4F" w:rsidRPr="00E42086">
        <w:rPr>
          <w:rFonts w:ascii="Arial" w:hAnsi="Arial" w:cs="Arial"/>
          <w:bCs/>
          <w:sz w:val="20"/>
          <w:szCs w:val="20"/>
          <w:vertAlign w:val="subscript"/>
        </w:rPr>
        <w:t xml:space="preserve">1 </w:t>
      </w:r>
      <w:r w:rsidR="00527D4F">
        <w:rPr>
          <w:rFonts w:ascii="Arial" w:hAnsi="Arial" w:cs="Arial"/>
          <w:bCs/>
          <w:sz w:val="20"/>
          <w:szCs w:val="20"/>
        </w:rPr>
        <w:t xml:space="preserve">field </w:t>
      </w:r>
      <w:r w:rsidR="00AC567A">
        <w:rPr>
          <w:rFonts w:ascii="Arial" w:hAnsi="Arial" w:cs="Arial"/>
          <w:bCs/>
          <w:sz w:val="20"/>
          <w:szCs w:val="20"/>
        </w:rPr>
        <w:t>(H</w:t>
      </w:r>
      <w:r w:rsidR="00AC567A" w:rsidRPr="00AC567A">
        <w:rPr>
          <w:rFonts w:ascii="Arial" w:hAnsi="Arial" w:cs="Arial"/>
          <w:bCs/>
          <w:sz w:val="20"/>
          <w:szCs w:val="20"/>
          <w:vertAlign w:val="superscript"/>
        </w:rPr>
        <w:t>+</w:t>
      </w:r>
      <w:r w:rsidR="00AC567A">
        <w:rPr>
          <w:rFonts w:ascii="Arial" w:hAnsi="Arial" w:cs="Arial"/>
          <w:bCs/>
          <w:sz w:val="20"/>
          <w:szCs w:val="20"/>
        </w:rPr>
        <w:t xml:space="preserve">). </w:t>
      </w:r>
      <w:r w:rsidR="000C03DB" w:rsidRPr="000C03DB">
        <w:rPr>
          <w:rFonts w:ascii="Arial" w:hAnsi="Arial" w:cs="Arial"/>
          <w:sz w:val="20"/>
          <w:szCs w:val="20"/>
        </w:rPr>
        <w:t>Recently, accelerated conductivity imaging based on phase imaging only was introduced and</w:t>
      </w:r>
      <w:r w:rsidR="000C03DB">
        <w:rPr>
          <w:rFonts w:ascii="Arial" w:hAnsi="Arial" w:cs="Arial"/>
          <w:sz w:val="20"/>
          <w:szCs w:val="20"/>
        </w:rPr>
        <w:t xml:space="preserve"> </w:t>
      </w:r>
      <w:r w:rsidR="000C03DB" w:rsidRPr="000C03DB">
        <w:rPr>
          <w:rFonts w:ascii="Arial" w:hAnsi="Arial" w:cs="Arial"/>
          <w:sz w:val="20"/>
          <w:szCs w:val="20"/>
        </w:rPr>
        <w:t>successfully tested with healthy volunteers</w:t>
      </w:r>
      <w:r w:rsidR="000C03DB">
        <w:rPr>
          <w:rFonts w:ascii="Arial" w:hAnsi="Arial" w:cs="Arial"/>
          <w:sz w:val="20"/>
          <w:szCs w:val="20"/>
        </w:rPr>
        <w:t xml:space="preserve"> [</w:t>
      </w:r>
      <w:r w:rsidR="009E5AF8">
        <w:rPr>
          <w:rFonts w:ascii="Arial" w:hAnsi="Arial" w:cs="Arial"/>
          <w:sz w:val="20"/>
          <w:szCs w:val="20"/>
        </w:rPr>
        <w:t>3</w:t>
      </w:r>
      <w:r w:rsidR="000C03DB">
        <w:rPr>
          <w:rFonts w:ascii="Arial" w:hAnsi="Arial" w:cs="Arial"/>
          <w:sz w:val="20"/>
          <w:szCs w:val="20"/>
        </w:rPr>
        <w:t>].</w:t>
      </w:r>
      <w:r w:rsidR="00E42086">
        <w:rPr>
          <w:rFonts w:ascii="Arial" w:hAnsi="Arial" w:cs="Arial"/>
          <w:sz w:val="20"/>
          <w:szCs w:val="20"/>
        </w:rPr>
        <w:t xml:space="preserve"> In this study, </w:t>
      </w:r>
      <w:r w:rsidR="00AC567A">
        <w:rPr>
          <w:rFonts w:ascii="Arial" w:hAnsi="Arial" w:cs="Arial"/>
          <w:sz w:val="20"/>
          <w:szCs w:val="20"/>
        </w:rPr>
        <w:t>t</w:t>
      </w:r>
      <w:r w:rsidR="00527D4F">
        <w:rPr>
          <w:rFonts w:ascii="Arial" w:hAnsi="Arial" w:cs="Arial"/>
          <w:sz w:val="20"/>
          <w:szCs w:val="20"/>
        </w:rPr>
        <w:t>h</w:t>
      </w:r>
      <w:r w:rsidR="00E42086">
        <w:rPr>
          <w:rFonts w:ascii="Arial" w:hAnsi="Arial" w:cs="Arial"/>
          <w:sz w:val="20"/>
          <w:szCs w:val="20"/>
        </w:rPr>
        <w:t>e simplified formulas for phase-</w:t>
      </w:r>
      <w:r w:rsidR="00527D4F">
        <w:rPr>
          <w:rFonts w:ascii="Arial" w:hAnsi="Arial" w:cs="Arial"/>
          <w:sz w:val="20"/>
          <w:szCs w:val="20"/>
        </w:rPr>
        <w:t>based conductivity a</w:t>
      </w:r>
      <w:r w:rsidR="00AC567A">
        <w:rPr>
          <w:rFonts w:ascii="Arial" w:hAnsi="Arial" w:cs="Arial"/>
          <w:sz w:val="20"/>
          <w:szCs w:val="20"/>
        </w:rPr>
        <w:t>nd magnitude-</w:t>
      </w:r>
      <w:r w:rsidR="00E42086">
        <w:rPr>
          <w:rFonts w:ascii="Arial" w:hAnsi="Arial" w:cs="Arial"/>
          <w:sz w:val="20"/>
          <w:szCs w:val="20"/>
        </w:rPr>
        <w:t xml:space="preserve">based permittivity given in </w:t>
      </w:r>
      <w:proofErr w:type="spellStart"/>
      <w:r w:rsidR="00527D4F">
        <w:rPr>
          <w:rFonts w:ascii="Arial" w:hAnsi="Arial" w:cs="Arial"/>
          <w:sz w:val="20"/>
          <w:szCs w:val="20"/>
        </w:rPr>
        <w:t>Eq</w:t>
      </w:r>
      <w:r w:rsidR="00E42086">
        <w:rPr>
          <w:rFonts w:ascii="Arial" w:hAnsi="Arial" w:cs="Arial"/>
          <w:sz w:val="20"/>
          <w:szCs w:val="20"/>
        </w:rPr>
        <w:t>s</w:t>
      </w:r>
      <w:proofErr w:type="spellEnd"/>
      <w:r w:rsidR="00527D4F">
        <w:rPr>
          <w:rFonts w:ascii="Arial" w:hAnsi="Arial" w:cs="Arial"/>
          <w:sz w:val="20"/>
          <w:szCs w:val="20"/>
        </w:rPr>
        <w:t>.</w:t>
      </w:r>
      <w:r w:rsidR="00E42086">
        <w:rPr>
          <w:rFonts w:ascii="Arial" w:hAnsi="Arial" w:cs="Arial"/>
          <w:sz w:val="20"/>
          <w:szCs w:val="20"/>
        </w:rPr>
        <w:t xml:space="preserve"> </w:t>
      </w:r>
      <w:r w:rsidR="00527D4F">
        <w:rPr>
          <w:rFonts w:ascii="Arial" w:hAnsi="Arial" w:cs="Arial"/>
          <w:sz w:val="20"/>
          <w:szCs w:val="20"/>
        </w:rPr>
        <w:t>2 and 3</w:t>
      </w:r>
      <w:r w:rsidR="009E5AF8">
        <w:rPr>
          <w:rFonts w:ascii="Arial" w:hAnsi="Arial" w:cs="Arial"/>
          <w:sz w:val="20"/>
          <w:szCs w:val="20"/>
        </w:rPr>
        <w:t xml:space="preserve"> </w:t>
      </w:r>
      <w:r w:rsidR="00E42086">
        <w:rPr>
          <w:rFonts w:ascii="Arial" w:hAnsi="Arial" w:cs="Arial"/>
          <w:sz w:val="20"/>
          <w:szCs w:val="20"/>
        </w:rPr>
        <w:t>were employed</w:t>
      </w:r>
      <w:r w:rsidR="00072941">
        <w:rPr>
          <w:rFonts w:ascii="Arial" w:hAnsi="Arial" w:cs="Arial"/>
          <w:sz w:val="20"/>
          <w:szCs w:val="20"/>
        </w:rPr>
        <w:t xml:space="preserve"> [4]</w:t>
      </w:r>
      <w:r w:rsidR="001A4A77">
        <w:rPr>
          <w:rFonts w:ascii="Arial" w:hAnsi="Arial" w:cs="Arial"/>
          <w:sz w:val="20"/>
          <w:szCs w:val="20"/>
        </w:rPr>
        <w:t>.</w:t>
      </w:r>
      <w:r w:rsidR="00E42086">
        <w:rPr>
          <w:rFonts w:ascii="Arial" w:hAnsi="Arial" w:cs="Arial"/>
          <w:sz w:val="20"/>
          <w:szCs w:val="20"/>
        </w:rPr>
        <w:t xml:space="preserve"> </w:t>
      </w:r>
      <w:r w:rsidR="00D762CA" w:rsidRPr="00D762CA">
        <w:rPr>
          <w:rFonts w:ascii="Arial" w:hAnsi="Arial" w:cs="Arial"/>
          <w:sz w:val="20"/>
          <w:szCs w:val="20"/>
        </w:rPr>
        <w:t>The B</w:t>
      </w:r>
      <w:r w:rsidR="00D762CA" w:rsidRPr="00E42086">
        <w:rPr>
          <w:rFonts w:ascii="Arial" w:hAnsi="Arial" w:cs="Arial"/>
          <w:sz w:val="20"/>
          <w:szCs w:val="20"/>
          <w:vertAlign w:val="subscript"/>
        </w:rPr>
        <w:t>1</w:t>
      </w:r>
      <w:r w:rsidR="00E42086">
        <w:rPr>
          <w:rFonts w:ascii="Arial" w:hAnsi="Arial" w:cs="Arial"/>
          <w:sz w:val="20"/>
          <w:szCs w:val="20"/>
        </w:rPr>
        <w:t xml:space="preserve"> phase data were</w:t>
      </w:r>
      <w:r w:rsidR="00D762CA" w:rsidRPr="00D762CA">
        <w:rPr>
          <w:rFonts w:ascii="Arial" w:hAnsi="Arial" w:cs="Arial"/>
          <w:sz w:val="20"/>
          <w:szCs w:val="20"/>
        </w:rPr>
        <w:t xml:space="preserve"> reconstructed from </w:t>
      </w:r>
      <w:r w:rsidR="00E42086">
        <w:rPr>
          <w:rFonts w:ascii="Arial" w:hAnsi="Arial" w:cs="Arial"/>
          <w:sz w:val="20"/>
          <w:szCs w:val="20"/>
        </w:rPr>
        <w:t>the 90</w:t>
      </w:r>
      <w:r w:rsidR="00E42086">
        <w:rPr>
          <w:rFonts w:ascii="Microsoft Himalaya" w:hAnsi="Microsoft Himalaya" w:cs="Microsoft Himalaya"/>
          <w:sz w:val="20"/>
          <w:szCs w:val="20"/>
          <w:vertAlign w:val="superscript"/>
        </w:rPr>
        <w:t>°</w:t>
      </w:r>
      <w:r w:rsidR="00D762CA" w:rsidRPr="00D762CA">
        <w:rPr>
          <w:rFonts w:ascii="Arial" w:hAnsi="Arial" w:cs="Arial"/>
          <w:sz w:val="20"/>
          <w:szCs w:val="20"/>
        </w:rPr>
        <w:t xml:space="preserve"> </w:t>
      </w:r>
      <w:r w:rsidR="00E42086">
        <w:rPr>
          <w:rFonts w:ascii="Arial" w:hAnsi="Arial" w:cs="Arial"/>
          <w:sz w:val="20"/>
          <w:szCs w:val="20"/>
        </w:rPr>
        <w:t>F</w:t>
      </w:r>
      <w:r w:rsidR="00D762CA" w:rsidRPr="00D762CA">
        <w:rPr>
          <w:rFonts w:ascii="Arial" w:hAnsi="Arial" w:cs="Arial"/>
          <w:sz w:val="20"/>
          <w:szCs w:val="20"/>
        </w:rPr>
        <w:t>SE image</w:t>
      </w:r>
      <w:r w:rsidR="00D762CA">
        <w:rPr>
          <w:rFonts w:ascii="Arial" w:hAnsi="Arial" w:cs="Arial"/>
          <w:sz w:val="20"/>
          <w:szCs w:val="20"/>
        </w:rPr>
        <w:t xml:space="preserve"> phase</w:t>
      </w:r>
      <w:r w:rsidR="00D762CA" w:rsidRPr="00D762CA">
        <w:rPr>
          <w:rFonts w:ascii="Arial" w:hAnsi="Arial" w:cs="Arial"/>
          <w:sz w:val="20"/>
          <w:szCs w:val="20"/>
        </w:rPr>
        <w:t xml:space="preserve"> </w:t>
      </w:r>
      <w:r w:rsidR="00E42086">
        <w:rPr>
          <w:rFonts w:ascii="Arial" w:hAnsi="Arial" w:cs="Arial"/>
          <w:b/>
          <w:bCs/>
          <w:sz w:val="20"/>
          <w:szCs w:val="20"/>
        </w:rPr>
        <w:t>(F</w:t>
      </w:r>
      <w:r w:rsidR="00D762CA" w:rsidRPr="00D762CA">
        <w:rPr>
          <w:rFonts w:ascii="Arial" w:hAnsi="Arial" w:cs="Arial"/>
          <w:b/>
          <w:bCs/>
          <w:sz w:val="20"/>
          <w:szCs w:val="20"/>
        </w:rPr>
        <w:t>ig.1)</w:t>
      </w:r>
      <w:r w:rsidR="00D762CA" w:rsidRPr="00D762CA">
        <w:rPr>
          <w:rFonts w:ascii="Arial" w:hAnsi="Arial" w:cs="Arial"/>
          <w:sz w:val="20"/>
          <w:szCs w:val="20"/>
        </w:rPr>
        <w:t xml:space="preserve"> by using</w:t>
      </w:r>
      <w:r w:rsidR="00AC567A">
        <w:rPr>
          <w:rFonts w:ascii="Arial" w:hAnsi="Arial" w:cs="Arial"/>
          <w:sz w:val="20"/>
          <w:szCs w:val="20"/>
        </w:rPr>
        <w:t xml:space="preserve"> the </w:t>
      </w:r>
      <w:r w:rsidR="00D762CA" w:rsidRPr="00D762CA">
        <w:rPr>
          <w:rFonts w:ascii="Arial" w:hAnsi="Arial" w:cs="Arial"/>
          <w:sz w:val="20"/>
          <w:szCs w:val="20"/>
        </w:rPr>
        <w:t>transcieve phase assumption</w:t>
      </w:r>
      <w:proofErr w:type="gramStart"/>
      <w:r w:rsidR="00E42086">
        <w:rPr>
          <w:rFonts w:ascii="Arial" w:hAnsi="Arial" w:cs="Arial"/>
          <w:sz w:val="20"/>
          <w:szCs w:val="20"/>
        </w:rPr>
        <w:t>,</w:t>
      </w:r>
      <w:r w:rsidR="00D762CA" w:rsidRPr="00D762CA">
        <w:rPr>
          <w:rFonts w:ascii="Arial" w:hAnsi="Arial" w:cs="Arial"/>
          <w:sz w:val="20"/>
          <w:szCs w:val="20"/>
        </w:rPr>
        <w:t xml:space="preserve"> </w:t>
      </w:r>
      <w:proofErr w:type="gramEnd"/>
      <m:oMath>
        <m:r>
          <w:rPr>
            <w:rFonts w:ascii="Cambria Math" w:hAnsi="Cambria Math" w:cs="Arial"/>
            <w:sz w:val="20"/>
            <w:szCs w:val="20"/>
          </w:rPr>
          <m:t>2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φ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Arial" w:cs="Arial"/>
            <w:sz w:val="20"/>
            <w:szCs w:val="20"/>
          </w:rPr>
          <m:t>=</m:t>
        </m:r>
        <m:sSub>
          <m:sSubPr>
            <m:ctrlPr>
              <w:rPr>
                <w:rFonts w:ascii="Cambria Math" w:hAnsi="Arial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Arial" w:cs="Arial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Arial" w:cs="Arial"/>
            <w:sz w:val="20"/>
            <w:szCs w:val="20"/>
          </w:rPr>
          <m:t>phase</m:t>
        </m:r>
      </m:oMath>
      <w:r w:rsidR="00D762CA">
        <w:rPr>
          <w:rFonts w:ascii="Arial" w:hAnsi="Arial" w:cs="Arial"/>
          <w:sz w:val="20"/>
          <w:szCs w:val="20"/>
        </w:rPr>
        <w:t>.</w:t>
      </w:r>
      <w:r w:rsidR="00E42086">
        <w:rPr>
          <w:rFonts w:ascii="Arial" w:hAnsi="Arial" w:cs="Arial"/>
          <w:sz w:val="20"/>
          <w:szCs w:val="20"/>
        </w:rPr>
        <w:t xml:space="preserve"> A</w:t>
      </w:r>
      <w:r w:rsidR="00D762CA" w:rsidRPr="00D762CA">
        <w:rPr>
          <w:rFonts w:ascii="Arial" w:hAnsi="Arial" w:cs="Arial"/>
          <w:sz w:val="20"/>
          <w:szCs w:val="20"/>
        </w:rPr>
        <w:t xml:space="preserve"> double angle method was used to construct B</w:t>
      </w:r>
      <w:r w:rsidR="00D762CA" w:rsidRPr="00E42086">
        <w:rPr>
          <w:rFonts w:ascii="Arial" w:hAnsi="Arial" w:cs="Arial"/>
          <w:sz w:val="20"/>
          <w:szCs w:val="20"/>
          <w:vertAlign w:val="subscript"/>
        </w:rPr>
        <w:t>1</w:t>
      </w:r>
      <w:r w:rsidR="00D762CA" w:rsidRPr="00D762CA">
        <w:rPr>
          <w:rFonts w:ascii="Arial" w:hAnsi="Arial" w:cs="Arial"/>
          <w:sz w:val="20"/>
          <w:szCs w:val="20"/>
        </w:rPr>
        <w:t xml:space="preserve"> magnitude </w:t>
      </w:r>
      <w:r w:rsidR="00E42086">
        <w:rPr>
          <w:rFonts w:ascii="Arial" w:hAnsi="Arial" w:cs="Arial"/>
          <w:b/>
          <w:bCs/>
          <w:sz w:val="20"/>
          <w:szCs w:val="20"/>
        </w:rPr>
        <w:t>(F</w:t>
      </w:r>
      <w:r w:rsidR="00D762CA" w:rsidRPr="00D762CA">
        <w:rPr>
          <w:rFonts w:ascii="Arial" w:hAnsi="Arial" w:cs="Arial"/>
          <w:b/>
          <w:bCs/>
          <w:sz w:val="20"/>
          <w:szCs w:val="20"/>
        </w:rPr>
        <w:t>ig.</w:t>
      </w:r>
      <w:r w:rsidR="00E42086">
        <w:rPr>
          <w:rFonts w:ascii="Arial" w:hAnsi="Arial" w:cs="Arial"/>
          <w:b/>
          <w:bCs/>
          <w:sz w:val="20"/>
          <w:szCs w:val="20"/>
        </w:rPr>
        <w:t xml:space="preserve"> </w:t>
      </w:r>
      <w:r w:rsidR="00D762CA" w:rsidRPr="00D762CA">
        <w:rPr>
          <w:rFonts w:ascii="Arial" w:hAnsi="Arial" w:cs="Arial"/>
          <w:b/>
          <w:bCs/>
          <w:sz w:val="20"/>
          <w:szCs w:val="20"/>
        </w:rPr>
        <w:t>2)</w:t>
      </w:r>
      <w:r w:rsidR="00D762CA" w:rsidRPr="00D762CA">
        <w:rPr>
          <w:rFonts w:ascii="Arial" w:hAnsi="Arial" w:cs="Arial"/>
          <w:sz w:val="20"/>
          <w:szCs w:val="20"/>
        </w:rPr>
        <w:t xml:space="preserve"> from </w:t>
      </w:r>
      <w:r w:rsidR="00E42086">
        <w:rPr>
          <w:rFonts w:ascii="Arial" w:hAnsi="Arial" w:cs="Arial"/>
          <w:sz w:val="20"/>
          <w:szCs w:val="20"/>
        </w:rPr>
        <w:t>60</w:t>
      </w:r>
      <w:r w:rsidR="00E42086">
        <w:rPr>
          <w:rFonts w:ascii="Microsoft Himalaya" w:hAnsi="Microsoft Himalaya" w:cs="Microsoft Himalaya"/>
          <w:sz w:val="20"/>
          <w:szCs w:val="20"/>
          <w:vertAlign w:val="superscript"/>
        </w:rPr>
        <w:t>°</w:t>
      </w:r>
      <w:r w:rsidR="00E42086">
        <w:rPr>
          <w:rFonts w:ascii="Arial" w:hAnsi="Arial" w:cs="Arial"/>
          <w:sz w:val="20"/>
          <w:szCs w:val="20"/>
        </w:rPr>
        <w:t xml:space="preserve"> </w:t>
      </w:r>
      <w:r w:rsidR="00D762CA" w:rsidRPr="00D762CA">
        <w:rPr>
          <w:rFonts w:ascii="Arial" w:hAnsi="Arial" w:cs="Arial"/>
          <w:sz w:val="20"/>
          <w:szCs w:val="20"/>
        </w:rPr>
        <w:t>and</w:t>
      </w:r>
      <w:r w:rsidR="00E42086">
        <w:rPr>
          <w:rFonts w:ascii="Arial" w:hAnsi="Arial" w:cs="Arial"/>
          <w:sz w:val="20"/>
          <w:szCs w:val="20"/>
        </w:rPr>
        <w:t xml:space="preserve"> 120</w:t>
      </w:r>
      <w:r w:rsidR="00E42086">
        <w:rPr>
          <w:rFonts w:ascii="Microsoft Himalaya" w:hAnsi="Microsoft Himalaya" w:cs="Microsoft Himalaya"/>
          <w:sz w:val="20"/>
          <w:szCs w:val="20"/>
          <w:vertAlign w:val="superscript"/>
        </w:rPr>
        <w:t>°</w:t>
      </w:r>
      <w:r w:rsidR="00D762CA">
        <w:rPr>
          <w:rFonts w:ascii="Arial" w:hAnsi="Arial" w:cs="Arial"/>
          <w:sz w:val="20"/>
          <w:szCs w:val="20"/>
        </w:rPr>
        <w:t xml:space="preserve"> flip angle maps </w:t>
      </w:r>
      <w:r w:rsidR="00D762CA" w:rsidRPr="00D762CA">
        <w:rPr>
          <w:rFonts w:ascii="Arial" w:hAnsi="Arial" w:cs="Arial"/>
          <w:sz w:val="20"/>
          <w:szCs w:val="20"/>
        </w:rPr>
        <w:t>.</w:t>
      </w:r>
      <w:r w:rsidR="00D73175" w:rsidRPr="00D73175">
        <w:rPr>
          <w:rFonts w:ascii="Arial" w:hAnsi="Arial" w:cs="Arial"/>
          <w:sz w:val="20"/>
          <w:szCs w:val="20"/>
        </w:rPr>
        <w:t xml:space="preserve">In </w:t>
      </w:r>
      <w:r w:rsidR="002D4D99">
        <w:rPr>
          <w:rFonts w:ascii="Arial" w:hAnsi="Arial" w:cs="Arial"/>
          <w:sz w:val="20"/>
          <w:szCs w:val="20"/>
        </w:rPr>
        <w:t>(</w:t>
      </w:r>
      <w:r w:rsidR="002D4D99">
        <w:rPr>
          <w:rFonts w:ascii="Arial" w:hAnsi="Arial" w:cs="Arial"/>
          <w:b/>
          <w:bCs/>
          <w:sz w:val="20"/>
          <w:szCs w:val="20"/>
        </w:rPr>
        <w:t>Fig.</w:t>
      </w:r>
      <w:r w:rsidR="001A4A77">
        <w:rPr>
          <w:rFonts w:ascii="Arial" w:hAnsi="Arial" w:cs="Arial"/>
          <w:b/>
          <w:bCs/>
          <w:sz w:val="20"/>
          <w:szCs w:val="20"/>
        </w:rPr>
        <w:t>3</w:t>
      </w:r>
      <w:r w:rsidR="002D4D99">
        <w:rPr>
          <w:rFonts w:ascii="Arial" w:hAnsi="Arial" w:cs="Arial"/>
          <w:b/>
          <w:bCs/>
          <w:sz w:val="20"/>
          <w:szCs w:val="20"/>
        </w:rPr>
        <w:t>)</w:t>
      </w:r>
      <w:r w:rsidR="00E42086">
        <w:rPr>
          <w:rFonts w:ascii="Arial" w:hAnsi="Arial" w:cs="Arial"/>
          <w:b/>
          <w:bCs/>
          <w:sz w:val="20"/>
          <w:szCs w:val="20"/>
        </w:rPr>
        <w:t>,</w:t>
      </w:r>
      <w:r w:rsidR="00D73175" w:rsidRPr="00D73175">
        <w:rPr>
          <w:rFonts w:ascii="Arial" w:hAnsi="Arial" w:cs="Arial"/>
          <w:sz w:val="20"/>
          <w:szCs w:val="20"/>
        </w:rPr>
        <w:t xml:space="preserve"> the </w:t>
      </w:r>
      <w:r w:rsidR="004A1078">
        <w:rPr>
          <w:rFonts w:ascii="Arial" w:hAnsi="Arial" w:cs="Arial"/>
          <w:sz w:val="20"/>
          <w:szCs w:val="20"/>
        </w:rPr>
        <w:t>relative</w:t>
      </w:r>
      <w:r w:rsidR="00D73175" w:rsidRPr="00D73175">
        <w:rPr>
          <w:rFonts w:ascii="Arial" w:hAnsi="Arial" w:cs="Arial"/>
          <w:sz w:val="20"/>
          <w:szCs w:val="20"/>
        </w:rPr>
        <w:t xml:space="preserve"> </w:t>
      </w:r>
      <w:r w:rsidR="00D762CA">
        <w:rPr>
          <w:rFonts w:ascii="Arial" w:hAnsi="Arial" w:cs="Arial"/>
          <w:sz w:val="20"/>
          <w:szCs w:val="20"/>
        </w:rPr>
        <w:t>conductivity</w:t>
      </w:r>
      <w:r w:rsidR="00D73175" w:rsidRPr="00D73175">
        <w:rPr>
          <w:rFonts w:ascii="Arial" w:hAnsi="Arial" w:cs="Arial"/>
          <w:sz w:val="20"/>
          <w:szCs w:val="20"/>
        </w:rPr>
        <w:t xml:space="preserve"> based on</w:t>
      </w:r>
      <w:r w:rsidR="00D73175">
        <w:rPr>
          <w:rFonts w:ascii="Arial" w:hAnsi="Arial" w:cs="Arial"/>
          <w:sz w:val="20"/>
          <w:szCs w:val="20"/>
        </w:rPr>
        <w:t xml:space="preserve"> </w:t>
      </w:r>
      <w:r w:rsidR="00D73175" w:rsidRPr="00D73175">
        <w:rPr>
          <w:rFonts w:ascii="Arial" w:hAnsi="Arial" w:cs="Arial"/>
          <w:sz w:val="20"/>
          <w:szCs w:val="20"/>
        </w:rPr>
        <w:t>phase information only</w:t>
      </w:r>
      <w:r w:rsidR="001A4A77">
        <w:rPr>
          <w:rFonts w:ascii="Arial" w:hAnsi="Arial" w:cs="Arial"/>
          <w:sz w:val="20"/>
          <w:szCs w:val="20"/>
        </w:rPr>
        <w:t xml:space="preserve"> </w:t>
      </w:r>
      <w:r w:rsidR="00C53430">
        <w:rPr>
          <w:rFonts w:ascii="Arial" w:hAnsi="Arial" w:cs="Arial"/>
          <w:sz w:val="20"/>
          <w:szCs w:val="20"/>
        </w:rPr>
        <w:t>is display</w:t>
      </w:r>
      <w:r w:rsidR="004A1078">
        <w:rPr>
          <w:rFonts w:ascii="Arial" w:hAnsi="Arial" w:cs="Arial"/>
          <w:sz w:val="20"/>
          <w:szCs w:val="20"/>
        </w:rPr>
        <w:t>ed</w:t>
      </w:r>
      <w:r w:rsidR="00C53430">
        <w:rPr>
          <w:rFonts w:ascii="Arial" w:hAnsi="Arial" w:cs="Arial"/>
          <w:sz w:val="20"/>
          <w:szCs w:val="20"/>
        </w:rPr>
        <w:t xml:space="preserve">, while </w:t>
      </w:r>
      <w:r w:rsidR="002D4D99">
        <w:rPr>
          <w:rFonts w:ascii="Arial" w:hAnsi="Arial" w:cs="Arial"/>
          <w:sz w:val="20"/>
          <w:szCs w:val="20"/>
        </w:rPr>
        <w:t>(</w:t>
      </w:r>
      <w:r w:rsidR="001A4A77" w:rsidRPr="001A4A77">
        <w:rPr>
          <w:rFonts w:ascii="Arial" w:hAnsi="Arial" w:cs="Arial"/>
          <w:b/>
          <w:bCs/>
          <w:sz w:val="20"/>
          <w:szCs w:val="20"/>
        </w:rPr>
        <w:t>Fig.4</w:t>
      </w:r>
      <w:r w:rsidR="002D4D99">
        <w:rPr>
          <w:rFonts w:ascii="Arial" w:hAnsi="Arial" w:cs="Arial"/>
          <w:b/>
          <w:bCs/>
          <w:sz w:val="20"/>
          <w:szCs w:val="20"/>
        </w:rPr>
        <w:t>)</w:t>
      </w:r>
      <w:r w:rsidR="001A4A77">
        <w:rPr>
          <w:rFonts w:ascii="Arial" w:hAnsi="Arial" w:cs="Arial"/>
          <w:b/>
          <w:bCs/>
          <w:sz w:val="20"/>
          <w:szCs w:val="20"/>
        </w:rPr>
        <w:t xml:space="preserve"> </w:t>
      </w:r>
      <w:r w:rsidR="001A4A77">
        <w:rPr>
          <w:rFonts w:ascii="Arial" w:hAnsi="Arial" w:cs="Arial"/>
          <w:sz w:val="20"/>
          <w:szCs w:val="20"/>
        </w:rPr>
        <w:t>shows</w:t>
      </w:r>
      <w:r w:rsidR="00D762CA">
        <w:rPr>
          <w:rFonts w:ascii="Arial" w:hAnsi="Arial" w:cs="Arial"/>
          <w:sz w:val="20"/>
          <w:szCs w:val="20"/>
        </w:rPr>
        <w:t xml:space="preserve"> </w:t>
      </w:r>
      <w:r w:rsidR="00AC567A">
        <w:rPr>
          <w:rFonts w:ascii="Arial" w:hAnsi="Arial" w:cs="Arial"/>
          <w:sz w:val="20"/>
          <w:szCs w:val="20"/>
        </w:rPr>
        <w:t xml:space="preserve">the </w:t>
      </w:r>
      <w:r w:rsidR="00D762CA">
        <w:rPr>
          <w:rFonts w:ascii="Arial" w:hAnsi="Arial" w:cs="Arial"/>
          <w:sz w:val="20"/>
          <w:szCs w:val="20"/>
        </w:rPr>
        <w:t>permittivity.</w:t>
      </w:r>
    </w:p>
    <w:p w:rsidR="00D762CA" w:rsidRDefault="00D762CA" w:rsidP="008C52C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7914F4" w:rsidRDefault="00D762CA" w:rsidP="00C53430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k=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μ</m:t>
            </m:r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where k=ε-j(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σ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ω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)    </m:t>
        </m:r>
      </m:oMath>
      <w:r w:rsidR="009E5AF8">
        <w:rPr>
          <w:rFonts w:ascii="Arial" w:hAnsi="Arial" w:cs="Arial"/>
          <w:sz w:val="20"/>
          <w:szCs w:val="20"/>
        </w:rPr>
        <w:t>(1)</w:t>
      </w:r>
      <w:r w:rsidR="00C53430">
        <w:rPr>
          <w:rFonts w:ascii="Arial" w:hAnsi="Arial" w:cs="Arial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σ=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Arial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φ(</m:t>
        </m:r>
        <m:sSup>
          <m:sSupPr>
            <m:ctrlPr>
              <w:rPr>
                <w:rFonts w:ascii="Cambria Math" w:hAnsi="Cambria Math" w:cs="Arial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)</m:t>
        </m:r>
      </m:oMath>
      <w:r w:rsidR="00C53430">
        <w:rPr>
          <w:rFonts w:ascii="Arial" w:hAnsi="Arial" w:cs="Arial"/>
          <w:sz w:val="20"/>
          <w:szCs w:val="20"/>
        </w:rPr>
        <w:t xml:space="preserve">   </w:t>
      </w:r>
      <w:r w:rsidR="009E5AF8">
        <w:rPr>
          <w:rFonts w:ascii="Arial" w:hAnsi="Arial" w:cs="Arial"/>
          <w:sz w:val="20"/>
          <w:szCs w:val="20"/>
        </w:rPr>
        <w:t>(2)</w:t>
      </w:r>
      <w:r w:rsidR="00C53430">
        <w:rPr>
          <w:rFonts w:ascii="Arial" w:hAnsi="Arial" w:cs="Arial"/>
          <w:sz w:val="20"/>
          <w:szCs w:val="20"/>
        </w:rPr>
        <w:t xml:space="preserve">        </w:t>
      </w:r>
      <w:r w:rsidR="001532FF" w:rsidRPr="00D762CA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ε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=-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|</m:t>
            </m:r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|</m:t>
            </m:r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|</m:t>
            </m:r>
          </m:den>
        </m:f>
      </m:oMath>
      <w:r w:rsidR="00C53430">
        <w:rPr>
          <w:rFonts w:ascii="Arial" w:hAnsi="Arial" w:cs="Arial"/>
          <w:sz w:val="20"/>
          <w:szCs w:val="20"/>
        </w:rPr>
        <w:t xml:space="preserve">  </w:t>
      </w:r>
      <w:r w:rsidR="009E5AF8">
        <w:rPr>
          <w:rFonts w:ascii="Arial" w:hAnsi="Arial" w:cs="Arial"/>
          <w:sz w:val="20"/>
          <w:szCs w:val="20"/>
        </w:rPr>
        <w:t>(3)</w:t>
      </w:r>
    </w:p>
    <w:p w:rsidR="004A1078" w:rsidRPr="001532FF" w:rsidRDefault="004A1078" w:rsidP="00C53430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4A1078" w:rsidRDefault="00354FB5" w:rsidP="00941DF9">
      <w:pPr>
        <w:tabs>
          <w:tab w:val="left" w:pos="265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7B9E0D21" wp14:editId="796AB620">
            <wp:extent cx="1345997" cy="1104595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5824" cy="110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07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9F5AB" wp14:editId="7DB26753">
                <wp:simplePos x="0" y="0"/>
                <wp:positionH relativeFrom="column">
                  <wp:posOffset>-78638</wp:posOffset>
                </wp:positionH>
                <wp:positionV relativeFrom="paragraph">
                  <wp:posOffset>1087730</wp:posOffset>
                </wp:positionV>
                <wp:extent cx="6788505" cy="277977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505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D2C" w:rsidRPr="00376D2C" w:rsidRDefault="004A1078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76D2C"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="00376D2C"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Phase map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4A1078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magnitude map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4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Relative Permittivity</w:t>
                            </w:r>
                            <w:r w:rsidR="00941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4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Relative Conductivity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85.65pt;width:534.5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wgwIAAA8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" stroked="f">
                <v:textbox>
                  <w:txbxContent>
                    <w:p w:rsidR="00376D2C" w:rsidRPr="00376D2C" w:rsidRDefault="004A1078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376D2C"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="00376D2C"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Phase map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4A1078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magnitude map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54FB5">
                        <w:rPr>
                          <w:rFonts w:ascii="Arial" w:hAnsi="Arial" w:cs="Arial"/>
                          <w:sz w:val="18"/>
                          <w:szCs w:val="18"/>
                        </w:rPr>
                        <w:t>Relative Permittivity</w:t>
                      </w:r>
                      <w:r w:rsidR="00941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54FB5">
                        <w:rPr>
                          <w:rFonts w:ascii="Arial" w:hAnsi="Arial" w:cs="Arial"/>
                          <w:sz w:val="18"/>
                          <w:szCs w:val="18"/>
                        </w:rPr>
                        <w:t>Relative Conductivity</w:t>
                      </w:r>
                    </w:p>
                  </w:txbxContent>
                </v:textbox>
              </v:shape>
            </w:pict>
          </mc:Fallback>
        </mc:AlternateContent>
      </w:r>
      <w:r w:rsidR="004A107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noProof/>
          <w:lang w:eastAsia="en-US"/>
        </w:rPr>
        <w:drawing>
          <wp:inline distT="0" distB="0" distL="0" distR="0" wp14:anchorId="4032E2EC" wp14:editId="7B3856AA">
            <wp:extent cx="1324051" cy="1097279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7255" cy="109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078">
        <w:rPr>
          <w:rFonts w:ascii="Arial" w:hAnsi="Arial" w:cs="Arial"/>
          <w:sz w:val="20"/>
          <w:szCs w:val="20"/>
        </w:rPr>
        <w:t xml:space="preserve"> </w:t>
      </w:r>
      <w:r w:rsidR="004A1078">
        <w:rPr>
          <w:noProof/>
          <w:lang w:eastAsia="en-US"/>
        </w:rPr>
        <w:t xml:space="preserve">     </w:t>
      </w:r>
      <w:r w:rsidR="00941DF9">
        <w:rPr>
          <w:rFonts w:ascii="Arial" w:hAnsi="Arial" w:cs="Arial"/>
          <w:sz w:val="20"/>
          <w:szCs w:val="20"/>
        </w:rPr>
        <w:t xml:space="preserve"> </w:t>
      </w:r>
      <w:r w:rsidR="004A1078">
        <w:rPr>
          <w:rFonts w:ascii="Arial" w:hAnsi="Arial" w:cs="Arial"/>
          <w:sz w:val="20"/>
          <w:szCs w:val="20"/>
        </w:rPr>
        <w:t xml:space="preserve">   </w:t>
      </w:r>
      <w:r w:rsidR="004A1078">
        <w:rPr>
          <w:noProof/>
          <w:lang w:eastAsia="en-US"/>
        </w:rPr>
        <w:drawing>
          <wp:inline distT="0" distB="0" distL="0" distR="0" wp14:anchorId="3B61BD48" wp14:editId="2FA74102">
            <wp:extent cx="1368714" cy="1097280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1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1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078">
        <w:rPr>
          <w:noProof/>
          <w:lang w:eastAsia="en-US"/>
        </w:rPr>
        <w:t xml:space="preserve"> </w:t>
      </w:r>
      <w:r w:rsidR="00941DF9">
        <w:rPr>
          <w:noProof/>
          <w:lang w:eastAsia="en-US"/>
        </w:rPr>
        <w:t xml:space="preserve">      </w:t>
      </w:r>
      <w:r w:rsidR="004A1078">
        <w:rPr>
          <w:noProof/>
          <w:lang w:eastAsia="en-US"/>
        </w:rPr>
        <w:t xml:space="preserve">  </w:t>
      </w:r>
      <w:r w:rsidR="00941DF9">
        <w:rPr>
          <w:noProof/>
          <w:lang w:eastAsia="en-US"/>
        </w:rPr>
        <w:drawing>
          <wp:inline distT="0" distB="0" distL="0" distR="0" wp14:anchorId="5067E7A0" wp14:editId="3D2DCB07">
            <wp:extent cx="1280541" cy="109663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0541" cy="10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078">
        <w:rPr>
          <w:noProof/>
          <w:lang w:eastAsia="en-US"/>
        </w:rPr>
        <w:t xml:space="preserve">  </w:t>
      </w:r>
      <w:r w:rsidR="004A1078">
        <w:rPr>
          <w:rFonts w:ascii="Arial" w:hAnsi="Arial" w:cs="Arial"/>
          <w:sz w:val="20"/>
          <w:szCs w:val="20"/>
        </w:rPr>
        <w:t xml:space="preserve">      </w:t>
      </w:r>
    </w:p>
    <w:p w:rsidR="004A1078" w:rsidRDefault="004A1078" w:rsidP="00D762CA">
      <w:pPr>
        <w:tabs>
          <w:tab w:val="left" w:pos="265"/>
          <w:tab w:val="left" w:pos="360"/>
        </w:tabs>
        <w:rPr>
          <w:rFonts w:ascii="Arial" w:hAnsi="Arial" w:cs="Arial"/>
          <w:sz w:val="20"/>
          <w:szCs w:val="20"/>
        </w:rPr>
      </w:pPr>
    </w:p>
    <w:p w:rsidR="004A1078" w:rsidRDefault="004A1078" w:rsidP="00D762CA">
      <w:pPr>
        <w:tabs>
          <w:tab w:val="left" w:pos="265"/>
          <w:tab w:val="left" w:pos="360"/>
        </w:tabs>
        <w:rPr>
          <w:rFonts w:ascii="Arial" w:hAnsi="Arial" w:cs="Arial"/>
          <w:sz w:val="20"/>
          <w:szCs w:val="20"/>
        </w:rPr>
      </w:pPr>
    </w:p>
    <w:p w:rsidR="00C50395" w:rsidRDefault="00E25473" w:rsidP="00C50395">
      <w:pPr>
        <w:tabs>
          <w:tab w:val="left" w:pos="360"/>
        </w:tabs>
        <w:rPr>
          <w:sz w:val="16"/>
          <w:szCs w:val="16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734E94" w:rsidRDefault="00AC567A" w:rsidP="002F17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52CF">
        <w:rPr>
          <w:rFonts w:ascii="Arial" w:hAnsi="Arial" w:cs="Arial"/>
          <w:sz w:val="20"/>
          <w:szCs w:val="20"/>
        </w:rPr>
        <w:t>Future studies n</w:t>
      </w:r>
      <w:bookmarkStart w:id="0" w:name="_GoBack"/>
      <w:bookmarkEnd w:id="0"/>
      <w:r w:rsidR="008C52CF">
        <w:rPr>
          <w:rFonts w:ascii="Arial" w:hAnsi="Arial" w:cs="Arial"/>
          <w:sz w:val="20"/>
          <w:szCs w:val="20"/>
        </w:rPr>
        <w:t>eed t</w:t>
      </w:r>
      <w:r w:rsidR="00C50395">
        <w:rPr>
          <w:rFonts w:ascii="Arial" w:hAnsi="Arial" w:cs="Arial"/>
          <w:sz w:val="20"/>
          <w:szCs w:val="20"/>
        </w:rPr>
        <w:t>o be done to evaluate the error percentage of using transceive phase assumption for ultra-high fields.</w:t>
      </w:r>
    </w:p>
    <w:p w:rsidR="00C53430" w:rsidRPr="006B3824" w:rsidRDefault="00C53430" w:rsidP="002F177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C53430">
        <w:rPr>
          <w:rFonts w:ascii="Arial" w:eastAsia="Times New Roman" w:hAnsi="Arial" w:cs="Arial"/>
          <w:sz w:val="20"/>
          <w:szCs w:val="20"/>
          <w:lang w:eastAsia="en-US"/>
        </w:rPr>
        <w:t>This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C53430">
        <w:rPr>
          <w:rFonts w:ascii="Arial" w:eastAsia="Times New Roman" w:hAnsi="Arial" w:cs="Arial"/>
          <w:sz w:val="20"/>
          <w:szCs w:val="20"/>
          <w:lang w:eastAsia="en-US"/>
        </w:rPr>
        <w:t xml:space="preserve"> Funding </w:t>
      </w:r>
      <w:r w:rsidR="00AC567A">
        <w:rPr>
          <w:rFonts w:ascii="Arial" w:eastAsia="Times New Roman" w:hAnsi="Arial" w:cs="Arial"/>
          <w:sz w:val="20"/>
          <w:szCs w:val="20"/>
          <w:lang w:eastAsia="en-US"/>
        </w:rPr>
        <w:t>for this work was provided by a UCGP award to SC</w:t>
      </w:r>
      <w:r w:rsidR="00072941">
        <w:rPr>
          <w:rFonts w:ascii="Arial" w:eastAsia="Times New Roman" w:hAnsi="Arial" w:cs="Arial"/>
          <w:sz w:val="20"/>
          <w:szCs w:val="20"/>
          <w:lang w:eastAsia="en-US"/>
        </w:rPr>
        <w:t>G</w:t>
      </w:r>
      <w:r w:rsidR="00AC567A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C53430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2F1772" w:rsidRDefault="002F1772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1457DA" w:rsidRDefault="001457DA" w:rsidP="00E0164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457DA">
        <w:rPr>
          <w:rFonts w:ascii="Arial" w:hAnsi="Arial" w:cs="Arial"/>
          <w:sz w:val="20"/>
          <w:szCs w:val="20"/>
        </w:rPr>
        <w:t xml:space="preserve">[1] </w:t>
      </w:r>
      <w:proofErr w:type="spellStart"/>
      <w:r w:rsidRPr="001457DA">
        <w:rPr>
          <w:rFonts w:ascii="Arial" w:hAnsi="Arial" w:cs="Arial"/>
          <w:sz w:val="20"/>
          <w:szCs w:val="20"/>
        </w:rPr>
        <w:t>Katscher</w:t>
      </w:r>
      <w:proofErr w:type="spellEnd"/>
      <w:r w:rsidR="009E5AF8">
        <w:rPr>
          <w:rFonts w:ascii="Arial" w:hAnsi="Arial" w:cs="Arial"/>
          <w:sz w:val="20"/>
          <w:szCs w:val="20"/>
        </w:rPr>
        <w:t>, U.</w:t>
      </w:r>
      <w:r w:rsidR="008C52CF">
        <w:rPr>
          <w:rFonts w:ascii="Arial" w:hAnsi="Arial" w:cs="Arial"/>
          <w:sz w:val="20"/>
          <w:szCs w:val="20"/>
        </w:rPr>
        <w:t>,</w:t>
      </w:r>
      <w:r w:rsidRPr="001457DA">
        <w:rPr>
          <w:rFonts w:ascii="Arial" w:hAnsi="Arial" w:cs="Arial"/>
          <w:sz w:val="20"/>
          <w:szCs w:val="20"/>
        </w:rPr>
        <w:t xml:space="preserve"> </w:t>
      </w:r>
      <w:r w:rsidRPr="004A1078">
        <w:rPr>
          <w:rFonts w:ascii="Arial" w:hAnsi="Arial" w:cs="Arial"/>
          <w:i/>
          <w:sz w:val="20"/>
          <w:szCs w:val="20"/>
        </w:rPr>
        <w:t>et al.</w:t>
      </w:r>
      <w:r w:rsidRPr="001457DA">
        <w:rPr>
          <w:rFonts w:ascii="Arial" w:hAnsi="Arial" w:cs="Arial"/>
          <w:sz w:val="20"/>
          <w:szCs w:val="20"/>
        </w:rPr>
        <w:t xml:space="preserve">, </w:t>
      </w:r>
      <w:r w:rsidR="009E5AF8">
        <w:rPr>
          <w:rFonts w:ascii="Arial" w:hAnsi="Arial" w:cs="Arial"/>
          <w:sz w:val="20"/>
          <w:szCs w:val="20"/>
        </w:rPr>
        <w:t xml:space="preserve">IEEE </w:t>
      </w:r>
      <w:r w:rsidRPr="001457DA">
        <w:rPr>
          <w:rFonts w:ascii="Arial" w:hAnsi="Arial" w:cs="Arial"/>
          <w:sz w:val="20"/>
          <w:szCs w:val="20"/>
        </w:rPr>
        <w:t>Trans</w:t>
      </w:r>
      <w:r w:rsidR="009E5AF8">
        <w:rPr>
          <w:rFonts w:ascii="Arial" w:hAnsi="Arial" w:cs="Arial"/>
          <w:sz w:val="20"/>
          <w:szCs w:val="20"/>
        </w:rPr>
        <w:t>.</w:t>
      </w:r>
      <w:r w:rsidRPr="001457DA">
        <w:rPr>
          <w:rFonts w:ascii="Arial" w:hAnsi="Arial" w:cs="Arial"/>
          <w:sz w:val="20"/>
          <w:szCs w:val="20"/>
        </w:rPr>
        <w:t xml:space="preserve"> Med. </w:t>
      </w:r>
      <w:proofErr w:type="spellStart"/>
      <w:r w:rsidRPr="001457DA">
        <w:rPr>
          <w:rFonts w:ascii="Arial" w:hAnsi="Arial" w:cs="Arial"/>
          <w:sz w:val="20"/>
          <w:szCs w:val="20"/>
        </w:rPr>
        <w:t>Imag</w:t>
      </w:r>
      <w:proofErr w:type="spellEnd"/>
      <w:r w:rsidRPr="001457DA">
        <w:rPr>
          <w:rFonts w:ascii="Arial" w:hAnsi="Arial" w:cs="Arial"/>
          <w:sz w:val="20"/>
          <w:szCs w:val="20"/>
        </w:rPr>
        <w:t>.</w:t>
      </w:r>
      <w:r w:rsidR="00E01645">
        <w:rPr>
          <w:rFonts w:ascii="Arial" w:hAnsi="Arial" w:cs="Arial"/>
          <w:sz w:val="20"/>
          <w:szCs w:val="20"/>
        </w:rPr>
        <w:t xml:space="preserve">, </w:t>
      </w:r>
      <w:r w:rsidRPr="00E01645">
        <w:rPr>
          <w:rFonts w:ascii="Arial" w:hAnsi="Arial" w:cs="Arial"/>
          <w:b/>
          <w:bCs/>
          <w:sz w:val="20"/>
          <w:szCs w:val="20"/>
        </w:rPr>
        <w:t>28</w:t>
      </w:r>
      <w:r w:rsidR="009E5AF8" w:rsidRPr="008C52CF">
        <w:rPr>
          <w:rFonts w:ascii="Arial" w:hAnsi="Arial" w:cs="Arial"/>
          <w:b/>
          <w:bCs/>
          <w:sz w:val="20"/>
          <w:szCs w:val="20"/>
        </w:rPr>
        <w:t>(9)</w:t>
      </w:r>
      <w:r w:rsidR="009E5AF8">
        <w:rPr>
          <w:rFonts w:ascii="Arial" w:hAnsi="Arial" w:cs="Arial"/>
          <w:bCs/>
          <w:sz w:val="20"/>
          <w:szCs w:val="20"/>
        </w:rPr>
        <w:t>,</w:t>
      </w:r>
      <w:r w:rsidR="00E01645">
        <w:rPr>
          <w:rFonts w:ascii="Arial" w:hAnsi="Arial" w:cs="Arial"/>
          <w:sz w:val="20"/>
          <w:szCs w:val="20"/>
        </w:rPr>
        <w:t xml:space="preserve"> </w:t>
      </w:r>
      <w:r w:rsidR="009E5AF8">
        <w:rPr>
          <w:rFonts w:ascii="Arial" w:hAnsi="Arial" w:cs="Arial"/>
          <w:sz w:val="20"/>
          <w:szCs w:val="20"/>
        </w:rPr>
        <w:t>1365-</w:t>
      </w:r>
      <w:r w:rsidR="00E01645">
        <w:rPr>
          <w:rFonts w:ascii="Arial" w:hAnsi="Arial" w:cs="Arial"/>
          <w:sz w:val="20"/>
          <w:szCs w:val="20"/>
        </w:rPr>
        <w:t>1374 (</w:t>
      </w:r>
      <w:r w:rsidRPr="001457DA">
        <w:rPr>
          <w:rFonts w:ascii="Arial" w:hAnsi="Arial" w:cs="Arial"/>
          <w:sz w:val="20"/>
          <w:szCs w:val="20"/>
        </w:rPr>
        <w:t>2009</w:t>
      </w:r>
      <w:r w:rsidR="00E01645">
        <w:rPr>
          <w:rFonts w:ascii="Arial" w:hAnsi="Arial" w:cs="Arial"/>
          <w:sz w:val="20"/>
          <w:szCs w:val="20"/>
        </w:rPr>
        <w:t>)</w:t>
      </w:r>
      <w:r w:rsidRPr="001457DA">
        <w:rPr>
          <w:rFonts w:ascii="Arial" w:hAnsi="Arial" w:cs="Arial"/>
          <w:sz w:val="20"/>
          <w:szCs w:val="20"/>
        </w:rPr>
        <w:t>.</w:t>
      </w:r>
    </w:p>
    <w:p w:rsidR="000C03DB" w:rsidRPr="001457DA" w:rsidRDefault="000C03DB" w:rsidP="00E0164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proofErr w:type="spellStart"/>
      <w:r>
        <w:rPr>
          <w:rFonts w:ascii="Arial" w:hAnsi="Arial" w:cs="Arial"/>
          <w:sz w:val="20"/>
          <w:szCs w:val="20"/>
        </w:rPr>
        <w:t>Haacke</w:t>
      </w:r>
      <w:proofErr w:type="spellEnd"/>
      <w:r w:rsidR="009E5AF8">
        <w:rPr>
          <w:rFonts w:ascii="Arial" w:hAnsi="Arial" w:cs="Arial"/>
          <w:sz w:val="20"/>
          <w:szCs w:val="20"/>
        </w:rPr>
        <w:t>, E.M.</w:t>
      </w:r>
      <w:r w:rsidR="008C52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A1078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AC567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hys.Med.Biol</w:t>
      </w:r>
      <w:proofErr w:type="spellEnd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C03DB">
        <w:rPr>
          <w:rFonts w:ascii="Arial" w:hAnsi="Arial" w:cs="Arial"/>
          <w:b/>
          <w:bCs/>
          <w:sz w:val="20"/>
          <w:szCs w:val="20"/>
        </w:rPr>
        <w:t>36</w:t>
      </w:r>
      <w:r w:rsidR="009E5AF8" w:rsidRPr="008C52CF">
        <w:rPr>
          <w:rFonts w:ascii="Arial" w:hAnsi="Arial" w:cs="Arial"/>
          <w:b/>
          <w:bCs/>
          <w:sz w:val="20"/>
          <w:szCs w:val="20"/>
        </w:rPr>
        <w:t>(6)</w:t>
      </w:r>
      <w:r w:rsidR="009E5AF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E5AF8">
        <w:rPr>
          <w:rFonts w:ascii="Arial" w:hAnsi="Arial" w:cs="Arial"/>
          <w:sz w:val="20"/>
          <w:szCs w:val="20"/>
        </w:rPr>
        <w:t xml:space="preserve">723-734 </w:t>
      </w:r>
      <w:r>
        <w:rPr>
          <w:rFonts w:ascii="Arial" w:hAnsi="Arial" w:cs="Arial"/>
          <w:sz w:val="20"/>
          <w:szCs w:val="20"/>
        </w:rPr>
        <w:t>(1991)</w:t>
      </w:r>
      <w:r w:rsidR="009E5AF8">
        <w:rPr>
          <w:rFonts w:ascii="Arial" w:hAnsi="Arial" w:cs="Arial"/>
          <w:sz w:val="20"/>
          <w:szCs w:val="20"/>
        </w:rPr>
        <w:t>.</w:t>
      </w:r>
    </w:p>
    <w:p w:rsidR="00376D2C" w:rsidRDefault="000C03D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E5AF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] Voigt</w:t>
      </w:r>
      <w:r w:rsidR="00072941">
        <w:rPr>
          <w:rFonts w:ascii="Arial" w:hAnsi="Arial" w:cs="Arial"/>
          <w:sz w:val="20"/>
          <w:szCs w:val="20"/>
        </w:rPr>
        <w:t>, T.</w:t>
      </w:r>
      <w:r w:rsidR="008C52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A1078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72941">
        <w:rPr>
          <w:rFonts w:ascii="Arial" w:hAnsi="Arial" w:cs="Arial"/>
          <w:sz w:val="20"/>
          <w:szCs w:val="20"/>
        </w:rPr>
        <w:t>Magn</w:t>
      </w:r>
      <w:proofErr w:type="spellEnd"/>
      <w:r w:rsidR="00072941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072941">
        <w:rPr>
          <w:rFonts w:ascii="Arial" w:hAnsi="Arial" w:cs="Arial"/>
          <w:sz w:val="20"/>
          <w:szCs w:val="20"/>
        </w:rPr>
        <w:t>Reson</w:t>
      </w:r>
      <w:proofErr w:type="spellEnd"/>
      <w:r w:rsidR="00072941">
        <w:rPr>
          <w:rFonts w:ascii="Arial" w:hAnsi="Arial" w:cs="Arial"/>
          <w:sz w:val="20"/>
          <w:szCs w:val="20"/>
        </w:rPr>
        <w:t>.</w:t>
      </w:r>
      <w:proofErr w:type="gramEnd"/>
      <w:r w:rsidR="0007294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2941">
        <w:rPr>
          <w:rFonts w:ascii="Arial" w:hAnsi="Arial" w:cs="Arial"/>
          <w:sz w:val="20"/>
          <w:szCs w:val="20"/>
        </w:rPr>
        <w:t xml:space="preserve">Med., </w:t>
      </w:r>
      <w:r w:rsidR="00072941" w:rsidRPr="00072941">
        <w:rPr>
          <w:rFonts w:ascii="Arial" w:hAnsi="Arial" w:cs="Arial"/>
          <w:b/>
          <w:sz w:val="20"/>
          <w:szCs w:val="20"/>
        </w:rPr>
        <w:t>66</w:t>
      </w:r>
      <w:r w:rsidR="00072941" w:rsidRPr="008C52CF">
        <w:rPr>
          <w:rFonts w:ascii="Arial" w:hAnsi="Arial" w:cs="Arial"/>
          <w:b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 xml:space="preserve"> </w:t>
      </w:r>
      <w:r w:rsidR="00072941">
        <w:rPr>
          <w:rFonts w:ascii="Arial" w:hAnsi="Arial" w:cs="Arial"/>
          <w:sz w:val="20"/>
          <w:szCs w:val="20"/>
        </w:rPr>
        <w:t>(2011</w:t>
      </w:r>
      <w:r>
        <w:rPr>
          <w:rFonts w:ascii="Arial" w:hAnsi="Arial" w:cs="Arial"/>
          <w:sz w:val="20"/>
          <w:szCs w:val="20"/>
        </w:rPr>
        <w:t>)</w:t>
      </w:r>
      <w:r w:rsidR="009E5AF8">
        <w:rPr>
          <w:rFonts w:ascii="Arial" w:hAnsi="Arial" w:cs="Arial"/>
          <w:sz w:val="20"/>
          <w:szCs w:val="20"/>
        </w:rPr>
        <w:t>.</w:t>
      </w:r>
      <w:proofErr w:type="gramEnd"/>
    </w:p>
    <w:p w:rsidR="009D59E3" w:rsidRPr="006B3824" w:rsidRDefault="001A4A7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E5AF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] </w:t>
      </w:r>
      <w:proofErr w:type="spellStart"/>
      <w:r w:rsidR="001E1F3D" w:rsidRPr="001E1F3D">
        <w:rPr>
          <w:rFonts w:ascii="Arial" w:hAnsi="Arial" w:cs="Arial"/>
          <w:sz w:val="20"/>
          <w:szCs w:val="20"/>
        </w:rPr>
        <w:t>Katscher</w:t>
      </w:r>
      <w:proofErr w:type="spellEnd"/>
      <w:r w:rsidR="009E5AF8">
        <w:rPr>
          <w:rFonts w:ascii="Arial" w:hAnsi="Arial" w:cs="Arial"/>
          <w:sz w:val="20"/>
          <w:szCs w:val="20"/>
        </w:rPr>
        <w:t>, U.</w:t>
      </w:r>
      <w:r w:rsidR="008C52CF">
        <w:rPr>
          <w:rFonts w:ascii="Arial" w:hAnsi="Arial" w:cs="Arial"/>
          <w:sz w:val="20"/>
          <w:szCs w:val="20"/>
        </w:rPr>
        <w:t>,</w:t>
      </w:r>
      <w:r w:rsidR="001E1F3D" w:rsidRPr="001E1F3D">
        <w:rPr>
          <w:rFonts w:ascii="Arial" w:hAnsi="Arial" w:cs="Arial"/>
          <w:sz w:val="20"/>
          <w:szCs w:val="20"/>
        </w:rPr>
        <w:t xml:space="preserve"> </w:t>
      </w:r>
      <w:r w:rsidR="001E1F3D" w:rsidRPr="004A1078">
        <w:rPr>
          <w:rFonts w:ascii="Arial" w:hAnsi="Arial" w:cs="Arial"/>
          <w:i/>
          <w:sz w:val="20"/>
          <w:szCs w:val="20"/>
        </w:rPr>
        <w:t>et al</w:t>
      </w:r>
      <w:r w:rsidR="00AC567A" w:rsidRPr="004A1078">
        <w:rPr>
          <w:rFonts w:ascii="Arial" w:hAnsi="Arial" w:cs="Arial"/>
          <w:i/>
          <w:sz w:val="20"/>
          <w:szCs w:val="20"/>
        </w:rPr>
        <w:t>.</w:t>
      </w:r>
      <w:r w:rsidR="00AC56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567A">
        <w:rPr>
          <w:rFonts w:ascii="Arial" w:hAnsi="Arial" w:cs="Arial"/>
          <w:sz w:val="20"/>
          <w:szCs w:val="20"/>
        </w:rPr>
        <w:t>C</w:t>
      </w:r>
      <w:r w:rsidR="001E1F3D">
        <w:rPr>
          <w:rFonts w:ascii="Arial" w:hAnsi="Arial" w:cs="Arial"/>
          <w:sz w:val="20"/>
          <w:szCs w:val="20"/>
        </w:rPr>
        <w:t>omput</w:t>
      </w:r>
      <w:proofErr w:type="spellEnd"/>
      <w:r w:rsidR="001E1F3D">
        <w:rPr>
          <w:rFonts w:ascii="Arial" w:hAnsi="Arial" w:cs="Arial"/>
          <w:sz w:val="20"/>
          <w:szCs w:val="20"/>
        </w:rPr>
        <w:t>.</w:t>
      </w:r>
      <w:r w:rsidR="009E5A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1F3D">
        <w:rPr>
          <w:rFonts w:ascii="Arial" w:hAnsi="Arial" w:cs="Arial"/>
          <w:sz w:val="20"/>
          <w:szCs w:val="20"/>
        </w:rPr>
        <w:t>Math.</w:t>
      </w:r>
      <w:proofErr w:type="gramEnd"/>
      <w:r w:rsidR="009E5A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1F3D">
        <w:rPr>
          <w:rFonts w:ascii="Arial" w:hAnsi="Arial" w:cs="Arial"/>
          <w:sz w:val="20"/>
          <w:szCs w:val="20"/>
        </w:rPr>
        <w:t>Methods Med.,</w:t>
      </w:r>
      <w:r w:rsidR="009E5AF8">
        <w:rPr>
          <w:rFonts w:ascii="Arial" w:hAnsi="Arial" w:cs="Arial"/>
          <w:sz w:val="20"/>
          <w:szCs w:val="20"/>
        </w:rPr>
        <w:t xml:space="preserve"> </w:t>
      </w:r>
      <w:r w:rsidR="001E1F3D" w:rsidRPr="001E1F3D">
        <w:rPr>
          <w:rFonts w:ascii="Arial" w:hAnsi="Arial" w:cs="Arial"/>
          <w:b/>
          <w:bCs/>
          <w:sz w:val="20"/>
          <w:szCs w:val="20"/>
        </w:rPr>
        <w:t>2013</w:t>
      </w:r>
      <w:r w:rsidR="008C52CF" w:rsidRPr="008C52CF">
        <w:rPr>
          <w:rFonts w:ascii="Arial" w:hAnsi="Arial" w:cs="Arial"/>
          <w:bCs/>
          <w:sz w:val="20"/>
          <w:szCs w:val="20"/>
        </w:rPr>
        <w:t>,</w:t>
      </w:r>
      <w:r w:rsidR="001E1F3D" w:rsidRPr="008C52CF">
        <w:rPr>
          <w:rFonts w:ascii="Arial" w:hAnsi="Arial" w:cs="Arial"/>
          <w:bCs/>
          <w:sz w:val="20"/>
          <w:szCs w:val="20"/>
        </w:rPr>
        <w:t xml:space="preserve"> </w:t>
      </w:r>
      <w:r w:rsidR="009E5AF8" w:rsidRPr="008C52CF">
        <w:rPr>
          <w:rFonts w:ascii="Arial" w:hAnsi="Arial" w:cs="Arial"/>
          <w:bCs/>
          <w:sz w:val="20"/>
          <w:szCs w:val="20"/>
        </w:rPr>
        <w:t>1-11</w:t>
      </w:r>
      <w:r w:rsidR="009E5AF8">
        <w:rPr>
          <w:rFonts w:ascii="Arial" w:hAnsi="Arial" w:cs="Arial"/>
          <w:b/>
          <w:bCs/>
          <w:sz w:val="20"/>
          <w:szCs w:val="20"/>
        </w:rPr>
        <w:t xml:space="preserve"> </w:t>
      </w:r>
      <w:r w:rsidR="001E1F3D" w:rsidRPr="001E1F3D">
        <w:rPr>
          <w:rFonts w:ascii="Arial" w:hAnsi="Arial" w:cs="Arial"/>
          <w:sz w:val="20"/>
          <w:szCs w:val="20"/>
        </w:rPr>
        <w:t>(2013)</w:t>
      </w:r>
      <w:r w:rsidR="008C52CF">
        <w:rPr>
          <w:rFonts w:ascii="Arial" w:hAnsi="Arial" w:cs="Arial"/>
          <w:sz w:val="20"/>
          <w:szCs w:val="20"/>
        </w:rPr>
        <w:t>.</w:t>
      </w:r>
      <w:proofErr w:type="gramEnd"/>
    </w:p>
    <w:sectPr w:rsidR="009D59E3" w:rsidRPr="006B3824" w:rsidSect="00450C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B6" w:rsidRDefault="00CB18B6">
      <w:r>
        <w:separator/>
      </w:r>
    </w:p>
  </w:endnote>
  <w:endnote w:type="continuationSeparator" w:id="0">
    <w:p w:rsidR="00CB18B6" w:rsidRDefault="00CB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2" w:rsidRDefault="002F1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2" w:rsidRDefault="002F1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2" w:rsidRDefault="002F1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B6" w:rsidRDefault="00CB18B6">
      <w:r>
        <w:separator/>
      </w:r>
    </w:p>
  </w:footnote>
  <w:footnote w:type="continuationSeparator" w:id="0">
    <w:p w:rsidR="00CB18B6" w:rsidRDefault="00CB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2" w:rsidRDefault="002F1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7914F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9430" cy="629285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2" w:rsidRDefault="002F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2679"/>
    <w:rsid w:val="00020C55"/>
    <w:rsid w:val="000558AC"/>
    <w:rsid w:val="00072941"/>
    <w:rsid w:val="000736B9"/>
    <w:rsid w:val="00085670"/>
    <w:rsid w:val="000A1716"/>
    <w:rsid w:val="000A59A8"/>
    <w:rsid w:val="000C03DB"/>
    <w:rsid w:val="000C27DA"/>
    <w:rsid w:val="000D3516"/>
    <w:rsid w:val="000E1D4F"/>
    <w:rsid w:val="00104A4C"/>
    <w:rsid w:val="00113D92"/>
    <w:rsid w:val="00120180"/>
    <w:rsid w:val="0014131B"/>
    <w:rsid w:val="00141FE9"/>
    <w:rsid w:val="001457DA"/>
    <w:rsid w:val="001532FF"/>
    <w:rsid w:val="00155AD2"/>
    <w:rsid w:val="00167606"/>
    <w:rsid w:val="001836FA"/>
    <w:rsid w:val="0018419E"/>
    <w:rsid w:val="0018697C"/>
    <w:rsid w:val="00187023"/>
    <w:rsid w:val="001946EE"/>
    <w:rsid w:val="001A4A77"/>
    <w:rsid w:val="001D59E4"/>
    <w:rsid w:val="001E1A4D"/>
    <w:rsid w:val="001E1F3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91CE7"/>
    <w:rsid w:val="002C7675"/>
    <w:rsid w:val="002D4D99"/>
    <w:rsid w:val="002F1772"/>
    <w:rsid w:val="00306550"/>
    <w:rsid w:val="00312C04"/>
    <w:rsid w:val="00334CEB"/>
    <w:rsid w:val="00354FB5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027F2"/>
    <w:rsid w:val="00410D2C"/>
    <w:rsid w:val="00420894"/>
    <w:rsid w:val="00450C97"/>
    <w:rsid w:val="00486FF9"/>
    <w:rsid w:val="0049187D"/>
    <w:rsid w:val="00491C5D"/>
    <w:rsid w:val="004A1078"/>
    <w:rsid w:val="004A227C"/>
    <w:rsid w:val="004F160B"/>
    <w:rsid w:val="005034C0"/>
    <w:rsid w:val="00511F7E"/>
    <w:rsid w:val="005173CE"/>
    <w:rsid w:val="00527D4F"/>
    <w:rsid w:val="0053142A"/>
    <w:rsid w:val="005452B9"/>
    <w:rsid w:val="00583BC3"/>
    <w:rsid w:val="005A1B84"/>
    <w:rsid w:val="005B7B86"/>
    <w:rsid w:val="005C4422"/>
    <w:rsid w:val="005C4667"/>
    <w:rsid w:val="005C5648"/>
    <w:rsid w:val="005D3A17"/>
    <w:rsid w:val="00625028"/>
    <w:rsid w:val="00627F7D"/>
    <w:rsid w:val="006612DC"/>
    <w:rsid w:val="00672D41"/>
    <w:rsid w:val="006B35DB"/>
    <w:rsid w:val="006B3824"/>
    <w:rsid w:val="006C4440"/>
    <w:rsid w:val="006D745E"/>
    <w:rsid w:val="006E2CE0"/>
    <w:rsid w:val="006E4A9F"/>
    <w:rsid w:val="006F7636"/>
    <w:rsid w:val="00701959"/>
    <w:rsid w:val="007207FF"/>
    <w:rsid w:val="00731C19"/>
    <w:rsid w:val="00734E94"/>
    <w:rsid w:val="00764FB5"/>
    <w:rsid w:val="00774A49"/>
    <w:rsid w:val="007914F4"/>
    <w:rsid w:val="00793411"/>
    <w:rsid w:val="007C0813"/>
    <w:rsid w:val="007D3105"/>
    <w:rsid w:val="007E2F28"/>
    <w:rsid w:val="00837741"/>
    <w:rsid w:val="00862CB5"/>
    <w:rsid w:val="00883638"/>
    <w:rsid w:val="008A1D84"/>
    <w:rsid w:val="008B05B8"/>
    <w:rsid w:val="008C52CF"/>
    <w:rsid w:val="008C5788"/>
    <w:rsid w:val="008E5BC5"/>
    <w:rsid w:val="008E5C85"/>
    <w:rsid w:val="008F35CC"/>
    <w:rsid w:val="008F6083"/>
    <w:rsid w:val="00941DF9"/>
    <w:rsid w:val="00950C76"/>
    <w:rsid w:val="009648AC"/>
    <w:rsid w:val="00970318"/>
    <w:rsid w:val="009A39F6"/>
    <w:rsid w:val="009A3F6B"/>
    <w:rsid w:val="009A3F73"/>
    <w:rsid w:val="009B41B2"/>
    <w:rsid w:val="009C318D"/>
    <w:rsid w:val="009C3DF0"/>
    <w:rsid w:val="009C7F31"/>
    <w:rsid w:val="009D39A4"/>
    <w:rsid w:val="009D59E3"/>
    <w:rsid w:val="009E1ABF"/>
    <w:rsid w:val="009E4F1E"/>
    <w:rsid w:val="009E5AF8"/>
    <w:rsid w:val="00A1227A"/>
    <w:rsid w:val="00A37EA6"/>
    <w:rsid w:val="00A42434"/>
    <w:rsid w:val="00A43CDE"/>
    <w:rsid w:val="00A55035"/>
    <w:rsid w:val="00A758E6"/>
    <w:rsid w:val="00A94FC4"/>
    <w:rsid w:val="00AA6B3C"/>
    <w:rsid w:val="00AC297F"/>
    <w:rsid w:val="00AC4AFE"/>
    <w:rsid w:val="00AC567A"/>
    <w:rsid w:val="00AD3CDD"/>
    <w:rsid w:val="00AE142B"/>
    <w:rsid w:val="00AF7C63"/>
    <w:rsid w:val="00B00CDB"/>
    <w:rsid w:val="00B01132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3129C"/>
    <w:rsid w:val="00C37063"/>
    <w:rsid w:val="00C50395"/>
    <w:rsid w:val="00C53430"/>
    <w:rsid w:val="00C75A17"/>
    <w:rsid w:val="00C81666"/>
    <w:rsid w:val="00C83434"/>
    <w:rsid w:val="00C83EAA"/>
    <w:rsid w:val="00C93F0D"/>
    <w:rsid w:val="00CA6625"/>
    <w:rsid w:val="00CB0819"/>
    <w:rsid w:val="00CB18B6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73175"/>
    <w:rsid w:val="00D762CA"/>
    <w:rsid w:val="00D851F6"/>
    <w:rsid w:val="00DB25D9"/>
    <w:rsid w:val="00DD44E5"/>
    <w:rsid w:val="00DE3216"/>
    <w:rsid w:val="00E01645"/>
    <w:rsid w:val="00E04B24"/>
    <w:rsid w:val="00E07ED9"/>
    <w:rsid w:val="00E25473"/>
    <w:rsid w:val="00E354AB"/>
    <w:rsid w:val="00E411D1"/>
    <w:rsid w:val="00E42086"/>
    <w:rsid w:val="00E43BB4"/>
    <w:rsid w:val="00E5095B"/>
    <w:rsid w:val="00E57E61"/>
    <w:rsid w:val="00E60509"/>
    <w:rsid w:val="00EA1E33"/>
    <w:rsid w:val="00EB489A"/>
    <w:rsid w:val="00EB515D"/>
    <w:rsid w:val="00EC6F5B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1457DA"/>
    <w:pPr>
      <w:spacing w:after="120"/>
    </w:pPr>
  </w:style>
  <w:style w:type="character" w:customStyle="1" w:styleId="BodyTextChar">
    <w:name w:val="Body Text Char"/>
    <w:link w:val="BodyText"/>
    <w:rsid w:val="001457DA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914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1457DA"/>
    <w:pPr>
      <w:spacing w:after="120"/>
    </w:pPr>
  </w:style>
  <w:style w:type="character" w:customStyle="1" w:styleId="BodyTextChar">
    <w:name w:val="Body Text Char"/>
    <w:link w:val="BodyText"/>
    <w:rsid w:val="001457DA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91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3CAA7-FE92-49B0-91CD-EAC814A88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Samuel Grant</dc:creator>
  <cp:lastModifiedBy>Anke Toth</cp:lastModifiedBy>
  <cp:revision>3</cp:revision>
  <cp:lastPrinted>2015-07-15T21:10:00Z</cp:lastPrinted>
  <dcterms:created xsi:type="dcterms:W3CDTF">2016-03-21T19:07:00Z</dcterms:created>
  <dcterms:modified xsi:type="dcterms:W3CDTF">2016-03-21T19:07:00Z</dcterms:modified>
</cp:coreProperties>
</file>