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AB" w:rsidRDefault="00BF17AB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BF17AB">
        <w:rPr>
          <w:rFonts w:ascii="Arial" w:hAnsi="Arial" w:cs="Arial"/>
          <w:b/>
          <w:vertAlign w:val="superscript"/>
        </w:rPr>
        <w:t>17</w:t>
      </w:r>
      <w:r>
        <w:rPr>
          <w:rFonts w:ascii="Arial" w:hAnsi="Arial" w:cs="Arial"/>
          <w:b/>
        </w:rPr>
        <w:t xml:space="preserve">O </w:t>
      </w:r>
      <w:r w:rsidR="00FC1D10">
        <w:rPr>
          <w:rFonts w:ascii="Arial" w:hAnsi="Arial" w:cs="Arial"/>
          <w:b/>
        </w:rPr>
        <w:t xml:space="preserve">MRI of </w:t>
      </w:r>
      <w:r w:rsidR="00F45717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at </w:t>
      </w:r>
      <w:r w:rsidR="00F45717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ead at 21.1 T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BF17A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CB2372">
        <w:rPr>
          <w:rFonts w:ascii="Arial" w:hAnsi="Arial" w:cs="Arial"/>
          <w:sz w:val="20"/>
          <w:szCs w:val="20"/>
          <w:u w:val="single"/>
        </w:rPr>
        <w:t>Schepkin, V.D</w:t>
      </w:r>
      <w:r w:rsidR="00FB4399" w:rsidRPr="00CB2372">
        <w:rPr>
          <w:rFonts w:ascii="Arial" w:hAnsi="Arial" w:cs="Arial"/>
          <w:sz w:val="20"/>
          <w:szCs w:val="20"/>
          <w:u w:val="single"/>
        </w:rPr>
        <w:t>.</w:t>
      </w:r>
      <w:r w:rsidR="00A94FC4" w:rsidRPr="00F45717">
        <w:rPr>
          <w:rFonts w:ascii="Arial" w:hAnsi="Arial" w:cs="Arial"/>
          <w:sz w:val="20"/>
          <w:szCs w:val="20"/>
        </w:rPr>
        <w:t xml:space="preserve"> (</w:t>
      </w:r>
      <w:r w:rsidR="00F45717">
        <w:rPr>
          <w:rFonts w:ascii="Arial" w:hAnsi="Arial" w:cs="Arial"/>
          <w:sz w:val="20"/>
          <w:szCs w:val="20"/>
        </w:rPr>
        <w:t>NHMFL</w:t>
      </w:r>
      <w:r w:rsidR="00A94FC4" w:rsidRPr="00F45717">
        <w:rPr>
          <w:rFonts w:ascii="Arial" w:hAnsi="Arial" w:cs="Arial"/>
          <w:sz w:val="20"/>
          <w:szCs w:val="20"/>
        </w:rPr>
        <w:t>);</w:t>
      </w:r>
      <w:r w:rsidR="00A94FC4" w:rsidRPr="006B3824">
        <w:rPr>
          <w:rFonts w:ascii="Arial" w:hAnsi="Arial" w:cs="Arial"/>
          <w:sz w:val="20"/>
          <w:szCs w:val="20"/>
        </w:rPr>
        <w:t xml:space="preserve"> </w:t>
      </w:r>
      <w:r w:rsidRPr="00CB2372">
        <w:rPr>
          <w:rFonts w:ascii="Arial" w:hAnsi="Arial" w:cs="Arial"/>
          <w:sz w:val="20"/>
          <w:szCs w:val="20"/>
        </w:rPr>
        <w:t>Levenson, C</w:t>
      </w:r>
      <w:r w:rsidR="00FB4399" w:rsidRPr="00CB2372">
        <w:rPr>
          <w:rFonts w:ascii="Arial" w:hAnsi="Arial" w:cs="Arial"/>
          <w:sz w:val="20"/>
          <w:szCs w:val="20"/>
        </w:rPr>
        <w:t>.</w:t>
      </w:r>
      <w:r w:rsidR="005A142A">
        <w:rPr>
          <w:rFonts w:ascii="Arial" w:hAnsi="Arial" w:cs="Arial"/>
          <w:sz w:val="20"/>
          <w:szCs w:val="20"/>
        </w:rPr>
        <w:t>W.</w:t>
      </w:r>
      <w:r w:rsidR="00A94FC4" w:rsidRPr="00CB237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FSU</w:t>
      </w:r>
      <w:r w:rsidR="006B6D2D">
        <w:rPr>
          <w:rFonts w:ascii="Arial" w:hAnsi="Arial" w:cs="Arial"/>
          <w:sz w:val="20"/>
          <w:szCs w:val="20"/>
        </w:rPr>
        <w:t xml:space="preserve">, </w:t>
      </w:r>
      <w:r w:rsidR="00920D0C">
        <w:rPr>
          <w:rFonts w:ascii="Arial" w:hAnsi="Arial" w:cs="Arial"/>
          <w:sz w:val="20"/>
          <w:szCs w:val="20"/>
        </w:rPr>
        <w:t>C</w:t>
      </w:r>
      <w:r w:rsidR="00F45717">
        <w:rPr>
          <w:rFonts w:ascii="Arial" w:hAnsi="Arial" w:cs="Arial"/>
          <w:sz w:val="20"/>
          <w:szCs w:val="20"/>
        </w:rPr>
        <w:t>ollege of Medicine</w:t>
      </w:r>
      <w:r>
        <w:rPr>
          <w:rFonts w:ascii="Arial" w:hAnsi="Arial" w:cs="Arial"/>
          <w:sz w:val="20"/>
          <w:szCs w:val="20"/>
        </w:rPr>
        <w:t>)</w:t>
      </w:r>
      <w:r w:rsidR="00A94FC4" w:rsidRPr="006B3824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Neubauer, A. (Heidelberg U</w:t>
      </w:r>
      <w:r w:rsidR="00F45717">
        <w:rPr>
          <w:rFonts w:ascii="Arial" w:hAnsi="Arial" w:cs="Arial"/>
          <w:sz w:val="20"/>
          <w:szCs w:val="20"/>
        </w:rPr>
        <w:t>.</w:t>
      </w:r>
      <w:r w:rsidR="00FE0A91">
        <w:rPr>
          <w:rFonts w:ascii="Arial" w:hAnsi="Arial" w:cs="Arial"/>
          <w:sz w:val="20"/>
          <w:szCs w:val="20"/>
        </w:rPr>
        <w:t>, Germany</w:t>
      </w:r>
      <w:r w:rsidR="00F45717">
        <w:rPr>
          <w:rFonts w:ascii="Arial" w:hAnsi="Arial" w:cs="Arial"/>
          <w:sz w:val="20"/>
          <w:szCs w:val="20"/>
        </w:rPr>
        <w:t>, Physics</w:t>
      </w:r>
      <w:r w:rsidR="00FE0A91">
        <w:rPr>
          <w:rFonts w:ascii="Arial" w:hAnsi="Arial" w:cs="Arial"/>
          <w:sz w:val="20"/>
          <w:szCs w:val="20"/>
        </w:rPr>
        <w:t>); Schuch</w:t>
      </w:r>
      <w:r w:rsidR="00F45717">
        <w:rPr>
          <w:rFonts w:ascii="Arial" w:hAnsi="Arial" w:cs="Arial"/>
          <w:sz w:val="20"/>
          <w:szCs w:val="20"/>
        </w:rPr>
        <w:t>,</w:t>
      </w:r>
      <w:r w:rsidR="00FE0A91">
        <w:rPr>
          <w:rFonts w:ascii="Arial" w:hAnsi="Arial" w:cs="Arial"/>
          <w:sz w:val="20"/>
          <w:szCs w:val="20"/>
        </w:rPr>
        <w:t xml:space="preserve"> C.</w:t>
      </w:r>
      <w:r w:rsidR="00F45717">
        <w:rPr>
          <w:rFonts w:ascii="Arial" w:hAnsi="Arial" w:cs="Arial"/>
          <w:sz w:val="20"/>
          <w:szCs w:val="20"/>
        </w:rPr>
        <w:t>, Glaeser, T. and Kievel, M.</w:t>
      </w:r>
      <w:r w:rsidR="00FE0A91">
        <w:rPr>
          <w:rFonts w:ascii="Arial" w:hAnsi="Arial" w:cs="Arial"/>
          <w:sz w:val="20"/>
          <w:szCs w:val="20"/>
        </w:rPr>
        <w:t xml:space="preserve"> (NUKEM</w:t>
      </w:r>
      <w:r w:rsidR="00F45717">
        <w:rPr>
          <w:rFonts w:ascii="Arial" w:hAnsi="Arial" w:cs="Arial"/>
          <w:sz w:val="20"/>
          <w:szCs w:val="20"/>
        </w:rPr>
        <w:t xml:space="preserve"> GmbH, Germany, Trading</w:t>
      </w:r>
      <w:r w:rsidR="00FE0A91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sotopes); Ranner</w:t>
      </w:r>
      <w:r w:rsidR="00F45717">
        <w:rPr>
          <w:rFonts w:ascii="Arial" w:hAnsi="Arial" w:cs="Arial"/>
          <w:sz w:val="20"/>
          <w:szCs w:val="20"/>
        </w:rPr>
        <w:t>,</w:t>
      </w:r>
      <w:r w:rsidR="008A1D84" w:rsidRPr="00F52E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S.</w:t>
      </w:r>
      <w:r w:rsidR="00F45717">
        <w:rPr>
          <w:rFonts w:ascii="Arial" w:hAnsi="Arial" w:cs="Arial"/>
          <w:sz w:val="20"/>
          <w:szCs w:val="20"/>
        </w:rPr>
        <w:t xml:space="preserve">, </w:t>
      </w:r>
      <w:r w:rsidR="00B4635B">
        <w:rPr>
          <w:rFonts w:ascii="Arial" w:hAnsi="Arial" w:cs="Arial"/>
          <w:sz w:val="20"/>
          <w:szCs w:val="20"/>
        </w:rPr>
        <w:t>Brey, W.</w:t>
      </w:r>
      <w:r w:rsidR="005A142A">
        <w:rPr>
          <w:rFonts w:ascii="Arial" w:hAnsi="Arial" w:cs="Arial"/>
          <w:sz w:val="20"/>
          <w:szCs w:val="20"/>
        </w:rPr>
        <w:t>W.</w:t>
      </w:r>
      <w:r w:rsidR="00F45717">
        <w:rPr>
          <w:rFonts w:ascii="Arial" w:hAnsi="Arial" w:cs="Arial"/>
          <w:sz w:val="20"/>
          <w:szCs w:val="20"/>
        </w:rPr>
        <w:t xml:space="preserve"> and </w:t>
      </w:r>
      <w:r w:rsidR="00B4635B">
        <w:rPr>
          <w:rFonts w:ascii="Arial" w:hAnsi="Arial" w:cs="Arial"/>
          <w:sz w:val="20"/>
          <w:szCs w:val="20"/>
        </w:rPr>
        <w:t>Helsper, S. (</w:t>
      </w:r>
      <w:r w:rsidR="00F45717">
        <w:rPr>
          <w:rFonts w:ascii="Arial" w:hAnsi="Arial" w:cs="Arial"/>
          <w:sz w:val="20"/>
          <w:szCs w:val="20"/>
        </w:rPr>
        <w:t>NHMFL</w:t>
      </w:r>
      <w:r w:rsidR="00B463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8A1D84" w:rsidRPr="00F52E02">
        <w:rPr>
          <w:rFonts w:ascii="Arial" w:hAnsi="Arial" w:cs="Arial"/>
          <w:sz w:val="20"/>
          <w:szCs w:val="20"/>
        </w:rPr>
        <w:t>and</w:t>
      </w:r>
      <w:r w:rsidR="00A94FC4" w:rsidRPr="00F52E02">
        <w:rPr>
          <w:rFonts w:ascii="Arial" w:hAnsi="Arial" w:cs="Arial"/>
          <w:sz w:val="20"/>
          <w:szCs w:val="20"/>
        </w:rPr>
        <w:t xml:space="preserve"> </w:t>
      </w:r>
      <w:r w:rsidR="00F45717">
        <w:rPr>
          <w:rFonts w:ascii="Arial" w:hAnsi="Arial" w:cs="Arial"/>
          <w:sz w:val="20"/>
          <w:szCs w:val="20"/>
        </w:rPr>
        <w:t>Schad, L</w:t>
      </w:r>
      <w:r w:rsidR="00FB4399" w:rsidRPr="00CB2372">
        <w:rPr>
          <w:rFonts w:ascii="Arial" w:hAnsi="Arial" w:cs="Arial"/>
          <w:sz w:val="20"/>
          <w:szCs w:val="20"/>
        </w:rPr>
        <w:t xml:space="preserve">. </w:t>
      </w:r>
      <w:r w:rsidR="00A94FC4" w:rsidRPr="00CB2372">
        <w:rPr>
          <w:rFonts w:ascii="Arial" w:hAnsi="Arial" w:cs="Arial"/>
          <w:sz w:val="20"/>
          <w:szCs w:val="20"/>
        </w:rPr>
        <w:t>(</w:t>
      </w:r>
      <w:r w:rsidR="00B4635B" w:rsidRPr="00CB2372">
        <w:rPr>
          <w:rFonts w:ascii="Arial" w:hAnsi="Arial" w:cs="Arial"/>
          <w:sz w:val="20"/>
          <w:szCs w:val="20"/>
        </w:rPr>
        <w:t>Heidelberg U</w:t>
      </w:r>
      <w:r w:rsidR="00F45717">
        <w:rPr>
          <w:rFonts w:ascii="Arial" w:hAnsi="Arial" w:cs="Arial"/>
          <w:sz w:val="20"/>
          <w:szCs w:val="20"/>
        </w:rPr>
        <w:t>.</w:t>
      </w:r>
      <w:r w:rsidR="00B4635B" w:rsidRPr="00CB2372">
        <w:rPr>
          <w:rFonts w:ascii="Arial" w:hAnsi="Arial" w:cs="Arial"/>
          <w:sz w:val="20"/>
          <w:szCs w:val="20"/>
        </w:rPr>
        <w:t>, Germany</w:t>
      </w:r>
      <w:r w:rsidR="00F45717">
        <w:rPr>
          <w:rFonts w:ascii="Arial" w:hAnsi="Arial" w:cs="Arial"/>
          <w:sz w:val="20"/>
          <w:szCs w:val="20"/>
        </w:rPr>
        <w:t>, Computer Assisted Clinical Medicine</w:t>
      </w:r>
      <w:r w:rsidR="00A94FC4" w:rsidRPr="00CB2372">
        <w:rPr>
          <w:rFonts w:ascii="Arial" w:hAnsi="Arial" w:cs="Arial"/>
          <w:sz w:val="20"/>
          <w:szCs w:val="20"/>
        </w:rPr>
        <w:t>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B75DC9" w:rsidRPr="00601A07" w:rsidRDefault="006B382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9E6C4B" w:rsidRPr="009E6C4B">
        <w:rPr>
          <w:rFonts w:ascii="Arial" w:hAnsi="Arial" w:cs="Arial"/>
          <w:sz w:val="20"/>
          <w:szCs w:val="20"/>
        </w:rPr>
        <w:t>The importance and potential of ultra-high magnetic field MRI for humans (up to 20 T) is under investigation across-the-board</w:t>
      </w:r>
      <w:r w:rsidR="009E6C4B">
        <w:rPr>
          <w:rFonts w:ascii="Arial" w:hAnsi="Arial" w:cs="Arial"/>
          <w:sz w:val="20"/>
          <w:szCs w:val="20"/>
        </w:rPr>
        <w:t xml:space="preserve"> [1]. </w:t>
      </w:r>
      <w:r w:rsidR="009E6C4B" w:rsidRPr="009E6C4B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601A07" w:rsidRPr="009E6C4B">
        <w:rPr>
          <w:rFonts w:ascii="Arial" w:hAnsi="Arial" w:cs="Arial"/>
          <w:sz w:val="20"/>
          <w:szCs w:val="20"/>
        </w:rPr>
        <w:t>Detecting</w:t>
      </w:r>
      <w:r w:rsidR="00601A07" w:rsidRPr="00601A07">
        <w:rPr>
          <w:rFonts w:ascii="Arial" w:hAnsi="Arial" w:cs="Arial"/>
          <w:sz w:val="20"/>
          <w:szCs w:val="20"/>
        </w:rPr>
        <w:t xml:space="preserve"> </w:t>
      </w:r>
      <w:r w:rsidR="00601A07" w:rsidRPr="00601A07">
        <w:rPr>
          <w:rFonts w:ascii="Arial" w:hAnsi="Arial" w:cs="Arial"/>
          <w:sz w:val="20"/>
          <w:szCs w:val="20"/>
          <w:vertAlign w:val="superscript"/>
        </w:rPr>
        <w:t>17</w:t>
      </w:r>
      <w:r w:rsidR="00601A07" w:rsidRPr="00601A07">
        <w:rPr>
          <w:rFonts w:ascii="Arial" w:hAnsi="Arial" w:cs="Arial"/>
          <w:sz w:val="20"/>
          <w:szCs w:val="20"/>
        </w:rPr>
        <w:t>O is an attractive and promising goal of utilizing MRI at ultra-high magnetic fields</w:t>
      </w:r>
      <w:r w:rsidR="00601A07">
        <w:rPr>
          <w:rFonts w:ascii="Arial" w:hAnsi="Arial" w:cs="Arial"/>
          <w:sz w:val="20"/>
          <w:szCs w:val="20"/>
        </w:rPr>
        <w:t xml:space="preserve"> </w:t>
      </w:r>
      <w:r w:rsidR="00CD16CA">
        <w:rPr>
          <w:rFonts w:ascii="Arial" w:hAnsi="Arial" w:cs="Arial"/>
          <w:sz w:val="20"/>
          <w:szCs w:val="20"/>
        </w:rPr>
        <w:t xml:space="preserve">and </w:t>
      </w:r>
      <w:r w:rsidR="00601A07">
        <w:rPr>
          <w:rFonts w:ascii="Arial" w:hAnsi="Arial" w:cs="Arial"/>
          <w:sz w:val="20"/>
          <w:szCs w:val="20"/>
        </w:rPr>
        <w:t xml:space="preserve">is expanding our capability to conduct non-invasive </w:t>
      </w:r>
      <w:r w:rsidR="00601A07" w:rsidRPr="00F45717">
        <w:rPr>
          <w:rFonts w:ascii="Arial" w:hAnsi="Arial" w:cs="Arial"/>
          <w:i/>
          <w:sz w:val="20"/>
          <w:szCs w:val="20"/>
        </w:rPr>
        <w:t>in vivo</w:t>
      </w:r>
      <w:r w:rsidR="00601A07">
        <w:rPr>
          <w:rFonts w:ascii="Arial" w:hAnsi="Arial" w:cs="Arial"/>
          <w:sz w:val="20"/>
          <w:szCs w:val="20"/>
        </w:rPr>
        <w:t xml:space="preserve"> MR imaging.</w:t>
      </w:r>
      <w:r w:rsidR="00F15ACA">
        <w:rPr>
          <w:rFonts w:ascii="Arial" w:hAnsi="Arial" w:cs="Arial"/>
          <w:sz w:val="20"/>
          <w:szCs w:val="20"/>
        </w:rPr>
        <w:t xml:space="preserve">  The power of</w:t>
      </w:r>
      <w:r w:rsidR="00CD16CA">
        <w:rPr>
          <w:rFonts w:ascii="Arial" w:hAnsi="Arial" w:cs="Arial"/>
          <w:sz w:val="20"/>
          <w:szCs w:val="20"/>
        </w:rPr>
        <w:t xml:space="preserve"> the</w:t>
      </w:r>
      <w:r w:rsidR="00F15ACA">
        <w:rPr>
          <w:rFonts w:ascii="Arial" w:hAnsi="Arial" w:cs="Arial"/>
          <w:sz w:val="20"/>
          <w:szCs w:val="20"/>
        </w:rPr>
        <w:t xml:space="preserve"> </w:t>
      </w:r>
      <w:r w:rsidR="0048687B">
        <w:rPr>
          <w:rFonts w:ascii="Arial" w:hAnsi="Arial" w:cs="Arial"/>
          <w:sz w:val="20"/>
          <w:szCs w:val="20"/>
        </w:rPr>
        <w:t>ultra-high</w:t>
      </w:r>
      <w:r w:rsidR="00F15ACA">
        <w:rPr>
          <w:rFonts w:ascii="Arial" w:hAnsi="Arial" w:cs="Arial"/>
          <w:sz w:val="20"/>
          <w:szCs w:val="20"/>
        </w:rPr>
        <w:t xml:space="preserve"> magnetic field of 21.1 T is demonstrated </w:t>
      </w:r>
      <w:r w:rsidR="007D2F85">
        <w:rPr>
          <w:rFonts w:ascii="Arial" w:hAnsi="Arial" w:cs="Arial"/>
          <w:sz w:val="20"/>
          <w:szCs w:val="20"/>
        </w:rPr>
        <w:t xml:space="preserve">below </w:t>
      </w:r>
      <w:r w:rsidR="00F15ACA">
        <w:rPr>
          <w:rFonts w:ascii="Arial" w:hAnsi="Arial" w:cs="Arial"/>
          <w:sz w:val="20"/>
          <w:szCs w:val="20"/>
        </w:rPr>
        <w:t xml:space="preserve">by performing 3D </w:t>
      </w:r>
      <w:r w:rsidR="00F15ACA" w:rsidRPr="0048687B">
        <w:rPr>
          <w:rFonts w:ascii="Arial" w:hAnsi="Arial" w:cs="Arial"/>
          <w:sz w:val="20"/>
          <w:szCs w:val="20"/>
          <w:vertAlign w:val="superscript"/>
        </w:rPr>
        <w:t>17</w:t>
      </w:r>
      <w:r w:rsidR="00F15ACA">
        <w:rPr>
          <w:rFonts w:ascii="Arial" w:hAnsi="Arial" w:cs="Arial"/>
          <w:sz w:val="20"/>
          <w:szCs w:val="20"/>
        </w:rPr>
        <w:t>O MRI at natural abundance of oxygen (0.037%)</w:t>
      </w:r>
      <w:r w:rsidR="00A353EE">
        <w:rPr>
          <w:rFonts w:ascii="Arial" w:hAnsi="Arial" w:cs="Arial"/>
          <w:sz w:val="20"/>
          <w:szCs w:val="20"/>
        </w:rPr>
        <w:t xml:space="preserve"> in </w:t>
      </w:r>
      <w:r w:rsidR="00801AB3">
        <w:rPr>
          <w:rFonts w:ascii="Arial" w:hAnsi="Arial" w:cs="Arial"/>
          <w:sz w:val="20"/>
          <w:szCs w:val="20"/>
        </w:rPr>
        <w:t>25 min</w:t>
      </w:r>
      <w:r w:rsidR="00F15ACA">
        <w:rPr>
          <w:rFonts w:ascii="Arial" w:hAnsi="Arial" w:cs="Arial"/>
          <w:sz w:val="20"/>
          <w:szCs w:val="20"/>
        </w:rPr>
        <w:t>.</w:t>
      </w:r>
      <w:r w:rsidR="00601A07">
        <w:rPr>
          <w:rFonts w:ascii="Arial" w:hAnsi="Arial" w:cs="Arial"/>
          <w:sz w:val="20"/>
          <w:szCs w:val="20"/>
        </w:rPr>
        <w:t xml:space="preserve"> </w:t>
      </w:r>
      <w:r w:rsidR="005860A5">
        <w:rPr>
          <w:rFonts w:ascii="Arial" w:hAnsi="Arial" w:cs="Arial"/>
          <w:sz w:val="20"/>
          <w:szCs w:val="20"/>
        </w:rPr>
        <w:t>Thus,</w:t>
      </w:r>
      <w:r w:rsidR="00801AB3">
        <w:rPr>
          <w:rFonts w:ascii="Arial" w:hAnsi="Arial" w:cs="Arial"/>
          <w:sz w:val="20"/>
          <w:szCs w:val="20"/>
        </w:rPr>
        <w:t xml:space="preserve"> </w:t>
      </w:r>
      <w:r w:rsidR="00F45717">
        <w:rPr>
          <w:rFonts w:ascii="Arial" w:hAnsi="Arial" w:cs="Arial"/>
          <w:sz w:val="20"/>
          <w:szCs w:val="20"/>
        </w:rPr>
        <w:t xml:space="preserve">a </w:t>
      </w:r>
      <w:r w:rsidR="00801AB3">
        <w:rPr>
          <w:rFonts w:ascii="Arial" w:hAnsi="Arial" w:cs="Arial"/>
          <w:sz w:val="20"/>
          <w:szCs w:val="20"/>
        </w:rPr>
        <w:t>variety of l</w:t>
      </w:r>
      <w:r w:rsidR="00447281">
        <w:rPr>
          <w:rFonts w:ascii="Arial" w:hAnsi="Arial" w:cs="Arial"/>
          <w:sz w:val="20"/>
          <w:szCs w:val="20"/>
        </w:rPr>
        <w:t xml:space="preserve">abeled </w:t>
      </w:r>
      <w:r w:rsidR="00447281" w:rsidRPr="00801AB3">
        <w:rPr>
          <w:rFonts w:ascii="Arial" w:hAnsi="Arial" w:cs="Arial"/>
          <w:sz w:val="20"/>
          <w:szCs w:val="20"/>
          <w:vertAlign w:val="superscript"/>
        </w:rPr>
        <w:t>17</w:t>
      </w:r>
      <w:r w:rsidR="00447281">
        <w:rPr>
          <w:rFonts w:ascii="Arial" w:hAnsi="Arial" w:cs="Arial"/>
          <w:sz w:val="20"/>
          <w:szCs w:val="20"/>
        </w:rPr>
        <w:t>O substance</w:t>
      </w:r>
      <w:r w:rsidR="00A353EE">
        <w:rPr>
          <w:rFonts w:ascii="Arial" w:hAnsi="Arial" w:cs="Arial"/>
          <w:sz w:val="20"/>
          <w:szCs w:val="20"/>
        </w:rPr>
        <w:t>s</w:t>
      </w:r>
      <w:r w:rsidR="00447281">
        <w:rPr>
          <w:rFonts w:ascii="Arial" w:hAnsi="Arial" w:cs="Arial"/>
          <w:sz w:val="20"/>
          <w:szCs w:val="20"/>
        </w:rPr>
        <w:t xml:space="preserve"> can be monitored</w:t>
      </w:r>
      <w:r w:rsidR="00A353EE">
        <w:rPr>
          <w:rFonts w:ascii="Arial" w:hAnsi="Arial" w:cs="Arial"/>
          <w:sz w:val="20"/>
          <w:szCs w:val="20"/>
        </w:rPr>
        <w:t xml:space="preserve"> with high resolution </w:t>
      </w:r>
      <w:r w:rsidR="00801AB3">
        <w:rPr>
          <w:rFonts w:ascii="Arial" w:hAnsi="Arial" w:cs="Arial"/>
          <w:sz w:val="20"/>
          <w:szCs w:val="20"/>
        </w:rPr>
        <w:t>3D</w:t>
      </w:r>
      <w:r w:rsidR="005860A5">
        <w:rPr>
          <w:rFonts w:ascii="Arial" w:hAnsi="Arial" w:cs="Arial"/>
          <w:sz w:val="20"/>
          <w:szCs w:val="20"/>
        </w:rPr>
        <w:t xml:space="preserve"> MR</w:t>
      </w:r>
      <w:r w:rsidR="00801AB3">
        <w:rPr>
          <w:rFonts w:ascii="Arial" w:hAnsi="Arial" w:cs="Arial"/>
          <w:sz w:val="20"/>
          <w:szCs w:val="20"/>
        </w:rPr>
        <w:t xml:space="preserve"> imaging</w:t>
      </w:r>
      <w:r w:rsidR="00A353EE">
        <w:rPr>
          <w:rFonts w:ascii="Arial" w:hAnsi="Arial" w:cs="Arial"/>
          <w:sz w:val="20"/>
          <w:szCs w:val="20"/>
        </w:rPr>
        <w:t xml:space="preserve">.   </w:t>
      </w:r>
      <w:r w:rsidR="00447281">
        <w:rPr>
          <w:rFonts w:ascii="Arial" w:hAnsi="Arial" w:cs="Arial"/>
          <w:sz w:val="20"/>
          <w:szCs w:val="20"/>
        </w:rPr>
        <w:t xml:space="preserve"> </w:t>
      </w:r>
    </w:p>
    <w:p w:rsidR="006779FE" w:rsidRDefault="006779F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535B64" w:rsidRPr="00122CD8" w:rsidRDefault="006B3824" w:rsidP="00FB4399">
      <w:pPr>
        <w:tabs>
          <w:tab w:val="left" w:pos="360"/>
        </w:tabs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A0F41" w:rsidRPr="002A0F41">
        <w:rPr>
          <w:rFonts w:ascii="Arial" w:eastAsia="Times New Roman" w:hAnsi="Arial" w:cs="Arial"/>
          <w:color w:val="333333"/>
          <w:sz w:val="20"/>
          <w:szCs w:val="20"/>
        </w:rPr>
        <w:t xml:space="preserve">The MR experiments were performed using </w:t>
      </w:r>
      <w:r w:rsidR="00CD16CA">
        <w:rPr>
          <w:rFonts w:ascii="Arial" w:eastAsia="Times New Roman" w:hAnsi="Arial" w:cs="Arial"/>
          <w:color w:val="333333"/>
          <w:sz w:val="20"/>
          <w:szCs w:val="20"/>
        </w:rPr>
        <w:t xml:space="preserve">the </w:t>
      </w:r>
      <w:r w:rsidR="002A0F41" w:rsidRPr="002A0F41">
        <w:rPr>
          <w:rFonts w:ascii="Arial" w:eastAsia="Times New Roman" w:hAnsi="Arial" w:cs="Arial"/>
          <w:color w:val="333333"/>
          <w:sz w:val="20"/>
          <w:szCs w:val="20"/>
        </w:rPr>
        <w:t>21.1 T magnet and Bruker MRI Avance III console</w:t>
      </w:r>
      <w:r w:rsidR="002A0F41" w:rsidRPr="00C257E7">
        <w:rPr>
          <w:rFonts w:ascii="Arial" w:eastAsia="Times New Roman" w:hAnsi="Arial" w:cs="Arial"/>
          <w:color w:val="333333"/>
          <w:sz w:val="20"/>
          <w:szCs w:val="20"/>
        </w:rPr>
        <w:t xml:space="preserve">. The </w:t>
      </w:r>
      <w:r w:rsidR="002A0F41" w:rsidRPr="00CB22F9">
        <w:rPr>
          <w:rFonts w:ascii="Arial" w:eastAsia="Times New Roman" w:hAnsi="Arial" w:cs="Arial"/>
          <w:i/>
          <w:color w:val="333333"/>
          <w:sz w:val="20"/>
          <w:szCs w:val="20"/>
        </w:rPr>
        <w:t>in vivo</w:t>
      </w:r>
      <w:r w:rsidR="002A0F41" w:rsidRPr="00C257E7">
        <w:rPr>
          <w:rFonts w:ascii="Arial" w:eastAsia="Times New Roman" w:hAnsi="Arial" w:cs="Arial"/>
          <w:color w:val="333333"/>
          <w:sz w:val="20"/>
          <w:szCs w:val="20"/>
        </w:rPr>
        <w:t xml:space="preserve"> RF probe has a double tuned </w:t>
      </w:r>
      <w:r w:rsidR="002A0F41" w:rsidRPr="00C257E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17</w:t>
      </w:r>
      <w:r w:rsidR="002A0F41" w:rsidRPr="00C257E7">
        <w:rPr>
          <w:rFonts w:ascii="Arial" w:eastAsia="Times New Roman" w:hAnsi="Arial" w:cs="Arial"/>
          <w:color w:val="333333"/>
          <w:sz w:val="20"/>
          <w:szCs w:val="20"/>
        </w:rPr>
        <w:t>O/</w:t>
      </w:r>
      <w:r w:rsidR="002A0F41" w:rsidRPr="00C257E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</w:t>
      </w:r>
      <w:r w:rsidR="002A0F41" w:rsidRPr="00C257E7">
        <w:rPr>
          <w:rFonts w:ascii="Arial" w:eastAsia="Times New Roman" w:hAnsi="Arial" w:cs="Arial"/>
          <w:color w:val="333333"/>
          <w:sz w:val="20"/>
          <w:szCs w:val="20"/>
        </w:rPr>
        <w:t xml:space="preserve">H </w:t>
      </w:r>
      <w:r w:rsidR="002A0F41" w:rsidRPr="00C257E7">
        <w:rPr>
          <w:rFonts w:ascii="Arial" w:eastAsia="Times New Roman" w:hAnsi="Arial" w:cs="Arial"/>
          <w:iCs/>
          <w:color w:val="333333"/>
          <w:sz w:val="20"/>
          <w:szCs w:val="20"/>
        </w:rPr>
        <w:t>volume</w:t>
      </w:r>
      <w:r w:rsidR="002A0F41" w:rsidRPr="00C257E7">
        <w:rPr>
          <w:rFonts w:ascii="Arial" w:eastAsia="Times New Roman" w:hAnsi="Arial" w:cs="Arial"/>
          <w:color w:val="333333"/>
          <w:sz w:val="20"/>
          <w:szCs w:val="20"/>
        </w:rPr>
        <w:t xml:space="preserve"> RF coil with an internal diameter of 33 mm, covering </w:t>
      </w:r>
      <w:r w:rsidR="00122CD8">
        <w:rPr>
          <w:rFonts w:ascii="Arial" w:eastAsia="Times New Roman" w:hAnsi="Arial" w:cs="Arial"/>
          <w:color w:val="333333"/>
          <w:sz w:val="20"/>
          <w:szCs w:val="20"/>
        </w:rPr>
        <w:t>a</w:t>
      </w:r>
      <w:r w:rsidR="002A0F41" w:rsidRPr="00C257E7">
        <w:rPr>
          <w:rFonts w:ascii="Arial" w:eastAsia="Times New Roman" w:hAnsi="Arial" w:cs="Arial"/>
          <w:color w:val="333333"/>
          <w:sz w:val="20"/>
          <w:szCs w:val="20"/>
        </w:rPr>
        <w:t xml:space="preserve"> rat head.</w:t>
      </w:r>
      <w:r w:rsidR="00C257E7" w:rsidRPr="00C257E7">
        <w:rPr>
          <w:rFonts w:ascii="Arial" w:eastAsia="Times New Roman" w:hAnsi="Arial" w:cs="Arial"/>
          <w:color w:val="333333"/>
          <w:sz w:val="20"/>
          <w:szCs w:val="20"/>
        </w:rPr>
        <w:t xml:space="preserve">  The MR frequency for </w:t>
      </w:r>
      <w:r w:rsidR="00C257E7" w:rsidRPr="00C257E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17</w:t>
      </w:r>
      <w:r w:rsidR="00C257E7" w:rsidRPr="00C257E7">
        <w:rPr>
          <w:rFonts w:ascii="Arial" w:eastAsia="Times New Roman" w:hAnsi="Arial" w:cs="Arial"/>
          <w:color w:val="333333"/>
          <w:sz w:val="20"/>
          <w:szCs w:val="20"/>
        </w:rPr>
        <w:t xml:space="preserve">O was 121.65 MHz.  3D MR </w:t>
      </w:r>
      <w:r w:rsidR="00122CD8" w:rsidRPr="00C257E7">
        <w:rPr>
          <w:rFonts w:ascii="Arial" w:eastAsia="Times New Roman" w:hAnsi="Arial" w:cs="Arial"/>
          <w:color w:val="333333"/>
          <w:sz w:val="20"/>
          <w:szCs w:val="20"/>
        </w:rPr>
        <w:t xml:space="preserve">imaging </w:t>
      </w:r>
      <w:r w:rsidR="00122CD8">
        <w:rPr>
          <w:rFonts w:ascii="Arial" w:eastAsia="Times New Roman" w:hAnsi="Arial" w:cs="Arial"/>
          <w:color w:val="333333"/>
          <w:sz w:val="20"/>
          <w:szCs w:val="20"/>
        </w:rPr>
        <w:t xml:space="preserve">of </w:t>
      </w:r>
      <w:r w:rsidR="00CD16CA">
        <w:rPr>
          <w:rFonts w:ascii="Arial" w:eastAsia="Times New Roman" w:hAnsi="Arial" w:cs="Arial"/>
          <w:color w:val="333333"/>
          <w:sz w:val="20"/>
          <w:szCs w:val="20"/>
        </w:rPr>
        <w:t xml:space="preserve">a </w:t>
      </w:r>
      <w:r w:rsidR="00C257E7" w:rsidRPr="00C257E7">
        <w:rPr>
          <w:rFonts w:ascii="Arial" w:eastAsia="Times New Roman" w:hAnsi="Arial" w:cs="Arial"/>
          <w:color w:val="333333"/>
          <w:sz w:val="20"/>
          <w:szCs w:val="20"/>
        </w:rPr>
        <w:t xml:space="preserve">rat head was accomplished using a modified Bruker UTE pulse sequence with radial sampling having a matrix size =80x112x56, </w:t>
      </w:r>
      <w:r w:rsidR="00122CD8">
        <w:rPr>
          <w:rFonts w:ascii="Arial" w:eastAsia="Times New Roman" w:hAnsi="Arial" w:cs="Arial"/>
          <w:color w:val="333333"/>
          <w:sz w:val="20"/>
          <w:szCs w:val="20"/>
        </w:rPr>
        <w:t xml:space="preserve">using </w:t>
      </w:r>
      <w:r w:rsidR="00C257E7" w:rsidRPr="00C257E7">
        <w:rPr>
          <w:rFonts w:ascii="Arial" w:eastAsia="Times New Roman" w:hAnsi="Arial" w:cs="Arial"/>
          <w:color w:val="333333"/>
          <w:sz w:val="20"/>
          <w:szCs w:val="20"/>
        </w:rPr>
        <w:t xml:space="preserve">FOV=64x64x64 mm, TR = 15 ms, TE = 0.2 ms, NA= 16, </w:t>
      </w:r>
      <w:r w:rsidR="00C257E7" w:rsidRPr="00C257E7">
        <w:rPr>
          <w:rFonts w:ascii="Arial" w:hAnsi="Arial" w:cs="Arial"/>
          <w:sz w:val="20"/>
          <w:szCs w:val="20"/>
        </w:rPr>
        <w:t xml:space="preserve"> Scan time = 25 min.</w:t>
      </w:r>
      <w:r w:rsidR="00122CD8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="00122CD8">
        <w:rPr>
          <w:rFonts w:ascii="Arial" w:hAnsi="Arial" w:cs="Arial"/>
          <w:sz w:val="20"/>
          <w:szCs w:val="20"/>
        </w:rPr>
        <w:t xml:space="preserve">The effect of labeled </w:t>
      </w:r>
      <w:r w:rsidR="00122CD8" w:rsidRPr="002C6BEE">
        <w:rPr>
          <w:rFonts w:ascii="Arial" w:hAnsi="Arial" w:cs="Arial"/>
          <w:sz w:val="20"/>
          <w:szCs w:val="20"/>
          <w:vertAlign w:val="superscript"/>
        </w:rPr>
        <w:t>17</w:t>
      </w:r>
      <w:r w:rsidR="00122CD8">
        <w:rPr>
          <w:rFonts w:ascii="Arial" w:hAnsi="Arial" w:cs="Arial"/>
          <w:sz w:val="20"/>
          <w:szCs w:val="20"/>
        </w:rPr>
        <w:t xml:space="preserve">O-water was observed using </w:t>
      </w:r>
      <w:r w:rsidR="00CD16CA">
        <w:rPr>
          <w:rFonts w:ascii="Arial" w:hAnsi="Arial" w:cs="Arial"/>
          <w:sz w:val="20"/>
          <w:szCs w:val="20"/>
        </w:rPr>
        <w:t xml:space="preserve">an </w:t>
      </w:r>
      <w:r w:rsidR="002C6BEE">
        <w:rPr>
          <w:rFonts w:ascii="Arial" w:hAnsi="Arial" w:cs="Arial"/>
          <w:sz w:val="20"/>
          <w:szCs w:val="20"/>
        </w:rPr>
        <w:t xml:space="preserve">injection of </w:t>
      </w:r>
      <w:r w:rsidR="00535B64" w:rsidRPr="00C257E7">
        <w:rPr>
          <w:rFonts w:ascii="Arial" w:hAnsi="Arial" w:cs="Arial"/>
          <w:sz w:val="20"/>
          <w:szCs w:val="20"/>
        </w:rPr>
        <w:t xml:space="preserve">PBS </w:t>
      </w:r>
      <w:r w:rsidR="0080080E">
        <w:rPr>
          <w:rFonts w:ascii="Arial" w:hAnsi="Arial" w:cs="Arial"/>
          <w:sz w:val="20"/>
          <w:szCs w:val="20"/>
        </w:rPr>
        <w:t xml:space="preserve">solution </w:t>
      </w:r>
      <w:r w:rsidR="00535B64" w:rsidRPr="00C257E7">
        <w:rPr>
          <w:rFonts w:ascii="Arial" w:hAnsi="Arial" w:cs="Arial"/>
          <w:sz w:val="20"/>
          <w:szCs w:val="20"/>
        </w:rPr>
        <w:t xml:space="preserve">with </w:t>
      </w:r>
      <w:r w:rsidR="00CD16CA">
        <w:rPr>
          <w:rFonts w:ascii="Arial" w:hAnsi="Arial" w:cs="Arial"/>
          <w:sz w:val="20"/>
          <w:szCs w:val="20"/>
        </w:rPr>
        <w:t xml:space="preserve">a </w:t>
      </w:r>
      <w:r w:rsidR="00535B64" w:rsidRPr="00C257E7">
        <w:rPr>
          <w:rFonts w:ascii="Arial" w:hAnsi="Arial" w:cs="Arial"/>
          <w:sz w:val="20"/>
          <w:szCs w:val="20"/>
        </w:rPr>
        <w:t xml:space="preserve">final </w:t>
      </w:r>
      <w:r w:rsidR="00535B64" w:rsidRPr="00C257E7">
        <w:rPr>
          <w:rFonts w:ascii="Arial" w:hAnsi="Arial" w:cs="Arial"/>
          <w:sz w:val="20"/>
          <w:szCs w:val="20"/>
          <w:vertAlign w:val="superscript"/>
        </w:rPr>
        <w:t>17</w:t>
      </w:r>
      <w:r w:rsidR="00535B64" w:rsidRPr="00C257E7">
        <w:rPr>
          <w:rFonts w:ascii="Arial" w:hAnsi="Arial" w:cs="Arial"/>
          <w:sz w:val="20"/>
          <w:szCs w:val="20"/>
        </w:rPr>
        <w:t xml:space="preserve">O enrichment of 17%.  </w:t>
      </w:r>
      <w:r w:rsidR="008750B9">
        <w:rPr>
          <w:rFonts w:ascii="Arial" w:hAnsi="Arial" w:cs="Arial"/>
          <w:sz w:val="20"/>
          <w:szCs w:val="20"/>
        </w:rPr>
        <w:t>All animal experiments were conducted according to the protocol approved by the Florida State University ACUC.</w:t>
      </w:r>
    </w:p>
    <w:p w:rsidR="002D76A4" w:rsidRDefault="002D76A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E25473" w:rsidRPr="006B3824" w:rsidRDefault="006B3824" w:rsidP="00D503C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080E">
        <w:rPr>
          <w:rFonts w:ascii="Arial" w:hAnsi="Arial" w:cs="Arial"/>
          <w:sz w:val="20"/>
          <w:szCs w:val="20"/>
        </w:rPr>
        <w:t xml:space="preserve">The ultra-short echo time MR images of rat head using </w:t>
      </w:r>
      <w:r w:rsidR="0080080E" w:rsidRPr="0080080E">
        <w:rPr>
          <w:rFonts w:ascii="Arial" w:hAnsi="Arial" w:cs="Arial"/>
          <w:sz w:val="20"/>
          <w:szCs w:val="20"/>
          <w:vertAlign w:val="superscript"/>
        </w:rPr>
        <w:t>17</w:t>
      </w:r>
      <w:r w:rsidR="0080080E">
        <w:rPr>
          <w:rFonts w:ascii="Arial" w:hAnsi="Arial" w:cs="Arial"/>
          <w:sz w:val="20"/>
          <w:szCs w:val="20"/>
        </w:rPr>
        <w:t xml:space="preserve">O demonstrate many anatomical features and the background level of MR signal intensity, which can be successfully used for calibration of </w:t>
      </w:r>
      <w:r w:rsidR="0080080E" w:rsidRPr="0080080E">
        <w:rPr>
          <w:rFonts w:ascii="Arial" w:hAnsi="Arial" w:cs="Arial"/>
          <w:sz w:val="20"/>
          <w:szCs w:val="20"/>
          <w:vertAlign w:val="superscript"/>
        </w:rPr>
        <w:t>17</w:t>
      </w:r>
      <w:r w:rsidR="0080080E">
        <w:rPr>
          <w:rFonts w:ascii="Arial" w:hAnsi="Arial" w:cs="Arial"/>
          <w:sz w:val="20"/>
          <w:szCs w:val="20"/>
        </w:rPr>
        <w:t>O MR signals (</w:t>
      </w:r>
      <w:r w:rsidR="0080080E" w:rsidRPr="0080080E">
        <w:rPr>
          <w:rFonts w:ascii="Arial" w:hAnsi="Arial" w:cs="Arial"/>
          <w:b/>
          <w:sz w:val="20"/>
          <w:szCs w:val="20"/>
        </w:rPr>
        <w:t>Fig. 1</w:t>
      </w:r>
      <w:r w:rsidR="0080080E">
        <w:rPr>
          <w:rFonts w:ascii="Arial" w:hAnsi="Arial" w:cs="Arial"/>
          <w:sz w:val="20"/>
          <w:szCs w:val="20"/>
        </w:rPr>
        <w:t xml:space="preserve">). </w:t>
      </w:r>
    </w:p>
    <w:p w:rsidR="00D503C2" w:rsidRPr="00001248" w:rsidRDefault="003054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2B4DEE">
        <w:rPr>
          <w:rFonts w:ascii="Arial" w:hAnsi="Arial" w:cs="Arial"/>
          <w:sz w:val="20"/>
          <w:szCs w:val="20"/>
          <w:vertAlign w:val="superscript"/>
        </w:rPr>
        <w:t>17</w:t>
      </w:r>
      <w:r>
        <w:rPr>
          <w:rFonts w:ascii="Arial" w:hAnsi="Arial" w:cs="Arial"/>
          <w:sz w:val="20"/>
          <w:szCs w:val="20"/>
        </w:rPr>
        <w:t>O labeling expand</w:t>
      </w:r>
      <w:r w:rsidR="002B4DE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our capability to perform </w:t>
      </w:r>
      <w:r w:rsidR="002B4DEE" w:rsidRPr="00CB22F9">
        <w:rPr>
          <w:rFonts w:ascii="Arial" w:hAnsi="Arial" w:cs="Arial"/>
          <w:i/>
          <w:sz w:val="20"/>
          <w:szCs w:val="20"/>
        </w:rPr>
        <w:t>in vivo</w:t>
      </w:r>
      <w:r w:rsidR="002B4DEE">
        <w:rPr>
          <w:rFonts w:ascii="Arial" w:hAnsi="Arial" w:cs="Arial"/>
          <w:sz w:val="20"/>
          <w:szCs w:val="20"/>
        </w:rPr>
        <w:t xml:space="preserve"> research using </w:t>
      </w:r>
      <w:r>
        <w:rPr>
          <w:rFonts w:ascii="Arial" w:hAnsi="Arial" w:cs="Arial"/>
          <w:sz w:val="20"/>
          <w:szCs w:val="20"/>
        </w:rPr>
        <w:t>non-invasive</w:t>
      </w:r>
      <w:r w:rsidR="002B4DEE">
        <w:rPr>
          <w:rFonts w:ascii="Arial" w:hAnsi="Arial" w:cs="Arial"/>
          <w:sz w:val="20"/>
          <w:szCs w:val="20"/>
        </w:rPr>
        <w:t xml:space="preserve"> MR imaging.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503C2" w:rsidRDefault="004A3FFB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F95638" wp14:editId="7D6D79EE">
                <wp:simplePos x="0" y="0"/>
                <wp:positionH relativeFrom="column">
                  <wp:posOffset>-99060</wp:posOffset>
                </wp:positionH>
                <wp:positionV relativeFrom="paragraph">
                  <wp:posOffset>2178685</wp:posOffset>
                </wp:positionV>
                <wp:extent cx="6705600" cy="524786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FFB" w:rsidRDefault="004A3FFB" w:rsidP="00376D2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6D2C" w:rsidRPr="00376D2C" w:rsidRDefault="00376D2C" w:rsidP="00376D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="00CB22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22F9" w:rsidRPr="00CB22F9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17</w:t>
                            </w:r>
                            <w:r w:rsidR="00F54A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3D MRI of rat head (left</w:t>
                            </w:r>
                            <w:r w:rsidR="00535B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natural abundance</w:t>
                            </w:r>
                            <w:r w:rsidR="00535B64" w:rsidRPr="00535B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and </w:t>
                            </w:r>
                            <w:r w:rsidR="00535B64" w:rsidRPr="00987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1.5 hours</w:t>
                            </w:r>
                            <w:r w:rsidR="00535B64" w:rsidRPr="00535B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after 1 mL bolus injection of </w:t>
                            </w:r>
                            <w:r w:rsidR="00535B64" w:rsidRPr="00CB5EAA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17</w:t>
                            </w:r>
                            <w:r w:rsidR="00535B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O-</w:t>
                            </w:r>
                            <w:r w:rsidR="00535B64" w:rsidRPr="00535B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water</w:t>
                            </w:r>
                            <w:r w:rsidR="00535B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4A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(right</w:t>
                            </w:r>
                            <w:r w:rsidR="00535B64" w:rsidRPr="00535B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FA14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2364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5B64" w:rsidRPr="00535B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Scan time </w:t>
                            </w:r>
                            <w:r w:rsidR="000340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was </w:t>
                            </w:r>
                            <w:r w:rsidR="00535B64" w:rsidRPr="00987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25 min</w:t>
                            </w:r>
                            <w:r w:rsidR="00FA14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="000340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both cases and</w:t>
                            </w:r>
                            <w:r w:rsidR="00FA14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resolution </w:t>
                            </w:r>
                            <w:r w:rsidR="000340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FA14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1x1x1 </w:t>
                            </w:r>
                            <w:r w:rsidR="00535B64" w:rsidRPr="00535B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mm.</w:t>
                            </w:r>
                            <w:r w:rsidR="00535B64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171.55pt;width:528pt;height:4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dB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8pDdXrjKnC6N+DmB9gGlmOmztxp+sUhpW9aorb8ylrdt5wwiC4LJ5OzoyOOCyCb&#10;/r1mcA3ZeR2BhsZ2oXRQDATowNLjiZkQCoXN2TydzlIwUbBN82K+mMUrSHU8bazzb7nuUJjU2ALz&#10;EZ3s75wP0ZDq6BIuc1oKthZSxoXdbm6kRXsCKlnH74D+wk2q4Kx0ODYijjsQJNwRbCHcyPr3MsuL&#10;9DovJ+vZYj4p1sV0Us7TxSTNyutylhZlcbt+CgFmRdUKxri6E4ofFZgVf8fwoRdG7UQNor7G5TSf&#10;jhT9Mck0fr9LshMeGlKKrsaLkxOpArFvFIO0SeWJkOM8eRl+rDLU4PiPVYkyCMyPGvDDZgCUoI2N&#10;Zo8gCKuBL6AWXhGYtNp+w6iHjqyx+7ojlmMk3ykQVZkVRWjhuCim8xwW9tyyObcQRQGqxh6jcXrj&#10;x7bfGSu2Ldw0yljpKxBiI6JGnqM6yBe6LiZzeCFCW5+vo9fzO7b6AQAA//8DAFBLAwQUAAYACAAA&#10;ACEAauEZoeEAAAAMAQAADwAAAGRycy9kb3ducmV2LnhtbEyPy07DMBBF90j8gzVIbFBrp80D0kwq&#10;QAKxbekHOPE0iRrbUew26d/jruhydI/uPVNsZ92zC42uswYhWgpgZGqrOtMgHH6/Fq/AnJdGyd4a&#10;QriSg235+FDIXNnJ7Oiy9w0LJcblEqH1fsg5d3VLWrqlHciE7GhHLX04x4arUU6hXPd8JUTKtexM&#10;WGjlQJ8t1af9WSMcf6aX5G2qvv0h28Xph+yyyl4Rn5/m9w0wT7P/h+GmH9ShDE6VPRvlWI+wiJI0&#10;oAjreB0BuxEiFjGwCiFeJRnwsuD3T5R/AAAA//8DAFBLAQItABQABgAIAAAAIQC2gziS/gAAAOEB&#10;AAATAAAAAAAAAAAAAAAAAAAAAABbQ29udGVudF9UeXBlc10ueG1sUEsBAi0AFAAGAAgAAAAhADj9&#10;If/WAAAAlAEAAAsAAAAAAAAAAAAAAAAALwEAAF9yZWxzLy5yZWxzUEsBAi0AFAAGAAgAAAAhACgV&#10;d0GBAgAADwUAAA4AAAAAAAAAAAAAAAAALgIAAGRycy9lMm9Eb2MueG1sUEsBAi0AFAAGAAgAAAAh&#10;AGrhGaHhAAAADAEAAA8AAAAAAAAAAAAAAAAA2wQAAGRycy9kb3ducmV2LnhtbFBLBQYAAAAABAAE&#10;APMAAADpBQAAAAA=&#10;" stroked="f">
                <v:textbox>
                  <w:txbxContent>
                    <w:p w:rsidR="004A3FFB" w:rsidRDefault="004A3FFB" w:rsidP="00376D2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376D2C" w:rsidRPr="00376D2C" w:rsidRDefault="00376D2C" w:rsidP="00376D2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="00CB22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B22F9" w:rsidRPr="00CB22F9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17</w:t>
                      </w:r>
                      <w:r w:rsidR="00F54A5C">
                        <w:rPr>
                          <w:rFonts w:ascii="Arial" w:hAnsi="Arial" w:cs="Arial"/>
                          <w:sz w:val="18"/>
                          <w:szCs w:val="18"/>
                        </w:rPr>
                        <w:t>O 3D MRI of rat head (left</w:t>
                      </w:r>
                      <w:r w:rsidR="00535B64">
                        <w:rPr>
                          <w:rFonts w:ascii="Arial" w:hAnsi="Arial" w:cs="Arial"/>
                          <w:sz w:val="18"/>
                          <w:szCs w:val="18"/>
                        </w:rPr>
                        <w:t>, natural abundance</w:t>
                      </w:r>
                      <w:r w:rsidR="00535B64" w:rsidRPr="00535B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and </w:t>
                      </w:r>
                      <w:r w:rsidR="00535B64" w:rsidRPr="0098743D">
                        <w:rPr>
                          <w:rFonts w:ascii="Arial" w:hAnsi="Arial" w:cs="Arial"/>
                          <w:sz w:val="18"/>
                          <w:szCs w:val="18"/>
                        </w:rPr>
                        <w:t>1.5 hours</w:t>
                      </w:r>
                      <w:r w:rsidR="00535B64" w:rsidRPr="00535B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after 1 mL bolus injection of </w:t>
                      </w:r>
                      <w:r w:rsidR="00535B64" w:rsidRPr="00CB5EAA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17</w:t>
                      </w:r>
                      <w:r w:rsidR="00535B64">
                        <w:rPr>
                          <w:rFonts w:ascii="Arial" w:hAnsi="Arial" w:cs="Arial"/>
                          <w:sz w:val="18"/>
                          <w:szCs w:val="18"/>
                        </w:rPr>
                        <w:t>O-</w:t>
                      </w:r>
                      <w:r w:rsidR="00535B64" w:rsidRPr="00535B64">
                        <w:rPr>
                          <w:rFonts w:ascii="Arial" w:hAnsi="Arial" w:cs="Arial"/>
                          <w:sz w:val="18"/>
                          <w:szCs w:val="18"/>
                        </w:rPr>
                        <w:t>water</w:t>
                      </w:r>
                      <w:r w:rsidR="00535B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54A5C">
                        <w:rPr>
                          <w:rFonts w:ascii="Arial" w:hAnsi="Arial" w:cs="Arial"/>
                          <w:sz w:val="18"/>
                          <w:szCs w:val="18"/>
                        </w:rPr>
                        <w:t>(right</w:t>
                      </w:r>
                      <w:r w:rsidR="00535B64" w:rsidRPr="00535B64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FA148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23649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35B64" w:rsidRPr="00535B6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Scan time </w:t>
                      </w:r>
                      <w:r w:rsidR="000340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was </w:t>
                      </w:r>
                      <w:r w:rsidR="00535B64" w:rsidRPr="0098743D">
                        <w:rPr>
                          <w:rFonts w:ascii="Arial" w:hAnsi="Arial" w:cs="Arial"/>
                          <w:sz w:val="18"/>
                          <w:szCs w:val="18"/>
                        </w:rPr>
                        <w:t>25 min</w:t>
                      </w:r>
                      <w:r w:rsidR="00FA14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</w:t>
                      </w:r>
                      <w:r w:rsidR="000340D6">
                        <w:rPr>
                          <w:rFonts w:ascii="Arial" w:hAnsi="Arial" w:cs="Arial"/>
                          <w:sz w:val="18"/>
                          <w:szCs w:val="18"/>
                        </w:rPr>
                        <w:t>n both cases and</w:t>
                      </w:r>
                      <w:r w:rsidR="00FA14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resolution </w:t>
                      </w:r>
                      <w:r w:rsidR="000340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 </w:t>
                      </w:r>
                      <w:r w:rsidR="00FA14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1x1x1 </w:t>
                      </w:r>
                      <w:r w:rsidR="00535B64" w:rsidRPr="00535B64">
                        <w:rPr>
                          <w:rFonts w:ascii="Arial" w:hAnsi="Arial" w:cs="Arial"/>
                          <w:sz w:val="18"/>
                          <w:szCs w:val="18"/>
                        </w:rPr>
                        <w:t>mm.</w:t>
                      </w:r>
                      <w:r w:rsidR="00535B64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3649D">
        <w:rPr>
          <w:rFonts w:ascii="Arial" w:hAnsi="Arial" w:cs="Arial"/>
          <w:b/>
          <w:noProof/>
          <w:sz w:val="20"/>
          <w:szCs w:val="20"/>
          <w:lang w:eastAsia="en-US"/>
        </w:rPr>
        <w:t xml:space="preserve">            </w:t>
      </w:r>
      <w:r w:rsidR="00841475">
        <w:rPr>
          <w:rFonts w:ascii="Arial" w:hAnsi="Arial" w:cs="Arial"/>
          <w:b/>
          <w:noProof/>
          <w:sz w:val="20"/>
          <w:szCs w:val="20"/>
          <w:lang w:eastAsia="en-US"/>
        </w:rPr>
        <w:t xml:space="preserve"> </w:t>
      </w:r>
      <w:r w:rsidR="0023649D">
        <w:rPr>
          <w:rFonts w:ascii="Arial" w:hAnsi="Arial" w:cs="Arial"/>
          <w:b/>
          <w:noProof/>
          <w:sz w:val="20"/>
          <w:szCs w:val="20"/>
          <w:lang w:eastAsia="en-US"/>
        </w:rPr>
        <w:t xml:space="preserve"> </w:t>
      </w:r>
      <w:r w:rsidR="00BF2397">
        <w:rPr>
          <w:rFonts w:ascii="Arial" w:hAnsi="Arial" w:cs="Arial"/>
          <w:b/>
          <w:noProof/>
          <w:sz w:val="20"/>
          <w:szCs w:val="20"/>
          <w:lang w:eastAsia="en-US"/>
        </w:rPr>
        <w:drawing>
          <wp:inline distT="0" distB="0" distL="0" distR="0" wp14:anchorId="78C39707" wp14:editId="0285EF78">
            <wp:extent cx="2286000" cy="2286000"/>
            <wp:effectExtent l="0" t="0" r="0" b="0"/>
            <wp:docPr id="9" name="Picture 9" descr="C:\Users\schepkin\Desktop\Maglab reports 2017\17O MRI\exp552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hepkin\Desktop\Maglab reports 2017\17O MRI\exp552s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397">
        <w:rPr>
          <w:rFonts w:ascii="Arial" w:hAnsi="Arial" w:cs="Arial"/>
          <w:b/>
          <w:noProof/>
          <w:sz w:val="20"/>
          <w:szCs w:val="20"/>
          <w:lang w:eastAsia="en-US"/>
        </w:rPr>
        <w:t xml:space="preserve">      </w:t>
      </w:r>
      <w:r w:rsidR="0023649D">
        <w:rPr>
          <w:rFonts w:ascii="Arial" w:hAnsi="Arial" w:cs="Arial"/>
          <w:b/>
          <w:noProof/>
          <w:sz w:val="20"/>
          <w:szCs w:val="20"/>
          <w:lang w:eastAsia="en-US"/>
        </w:rPr>
        <w:t xml:space="preserve"> </w:t>
      </w:r>
      <w:r w:rsidR="00841475">
        <w:rPr>
          <w:rFonts w:ascii="Arial" w:hAnsi="Arial" w:cs="Arial"/>
          <w:b/>
          <w:noProof/>
          <w:sz w:val="20"/>
          <w:szCs w:val="20"/>
          <w:lang w:eastAsia="en-US"/>
        </w:rPr>
        <w:t xml:space="preserve"> </w:t>
      </w:r>
      <w:r w:rsidR="0023649D">
        <w:rPr>
          <w:rFonts w:ascii="Arial" w:hAnsi="Arial" w:cs="Arial"/>
          <w:b/>
          <w:noProof/>
          <w:sz w:val="20"/>
          <w:szCs w:val="20"/>
          <w:lang w:eastAsia="en-US"/>
        </w:rPr>
        <w:t xml:space="preserve"> </w:t>
      </w:r>
      <w:r w:rsidR="00BF2397">
        <w:rPr>
          <w:rFonts w:ascii="Arial" w:hAnsi="Arial" w:cs="Arial"/>
          <w:b/>
          <w:noProof/>
          <w:sz w:val="20"/>
          <w:szCs w:val="20"/>
          <w:lang w:eastAsia="en-US"/>
        </w:rPr>
        <w:drawing>
          <wp:inline distT="0" distB="0" distL="0" distR="0" wp14:anchorId="67406EBC" wp14:editId="2DE51F95">
            <wp:extent cx="2299970" cy="2286000"/>
            <wp:effectExtent l="0" t="0" r="5080" b="0"/>
            <wp:docPr id="11" name="Picture 11" descr="C:\Users\schepkin\Desktop\Maglab reports 2017\17O MRI\exp673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hepkin\Desktop\Maglab reports 2017\17O MRI\exp673s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397">
        <w:rPr>
          <w:rFonts w:ascii="Arial" w:hAnsi="Arial" w:cs="Arial"/>
          <w:b/>
          <w:sz w:val="20"/>
          <w:szCs w:val="20"/>
        </w:rPr>
        <w:t xml:space="preserve">  </w:t>
      </w:r>
    </w:p>
    <w:p w:rsidR="00CB22F9" w:rsidRDefault="00CB22F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4A3FFB" w:rsidRDefault="004A3FFB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4A3FFB" w:rsidRDefault="004A3FFB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D4000A" w:rsidRPr="006863FE" w:rsidRDefault="006863FE" w:rsidP="00F45717">
      <w:pPr>
        <w:spacing w:before="300" w:after="150"/>
        <w:ind w:firstLine="360"/>
        <w:contextualSpacing/>
        <w:outlineLvl w:val="2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863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</w:t>
      </w:r>
      <w:r w:rsidRPr="006863FE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17</w:t>
      </w:r>
      <w:r w:rsidR="00FA308A">
        <w:rPr>
          <w:rFonts w:ascii="Arial" w:eastAsia="Times New Roman" w:hAnsi="Arial" w:cs="Arial"/>
          <w:color w:val="000000" w:themeColor="text1"/>
          <w:sz w:val="20"/>
          <w:szCs w:val="20"/>
        </w:rPr>
        <w:t>O MR 3D imaging</w:t>
      </w:r>
      <w:r w:rsidRPr="006863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with resolution of 1x1x1 mm </w:t>
      </w:r>
      <w:r w:rsidR="00BB5DD7">
        <w:rPr>
          <w:rFonts w:ascii="Arial" w:eastAsia="Times New Roman" w:hAnsi="Arial" w:cs="Arial"/>
          <w:color w:val="000000" w:themeColor="text1"/>
          <w:sz w:val="20"/>
          <w:szCs w:val="20"/>
        </w:rPr>
        <w:t>is</w:t>
      </w:r>
      <w:r w:rsidRPr="006863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feasible in a rat head for natural abund</w:t>
      </w:r>
      <w:r w:rsidR="00D347E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ance of oxygen and </w:t>
      </w:r>
      <w:r w:rsidRPr="006863F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labeled </w:t>
      </w:r>
      <w:r w:rsidRPr="006863FE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17</w:t>
      </w:r>
      <w:r w:rsidRPr="006863FE">
        <w:rPr>
          <w:rFonts w:ascii="Arial" w:eastAsia="Times New Roman" w:hAnsi="Arial" w:cs="Arial"/>
          <w:color w:val="000000" w:themeColor="text1"/>
          <w:sz w:val="20"/>
          <w:szCs w:val="20"/>
        </w:rPr>
        <w:t>O compounds.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The </w:t>
      </w:r>
      <w:r>
        <w:rPr>
          <w:rFonts w:ascii="Arial" w:hAnsi="Arial" w:cs="Arial"/>
          <w:sz w:val="20"/>
          <w:szCs w:val="20"/>
        </w:rPr>
        <w:t>h</w:t>
      </w:r>
      <w:r w:rsidR="00D4000A">
        <w:rPr>
          <w:rFonts w:ascii="Arial" w:hAnsi="Arial" w:cs="Arial"/>
          <w:sz w:val="20"/>
          <w:szCs w:val="20"/>
        </w:rPr>
        <w:t>igh</w:t>
      </w:r>
      <w:r w:rsidR="003D0DF1">
        <w:rPr>
          <w:rFonts w:ascii="Arial" w:hAnsi="Arial" w:cs="Arial"/>
          <w:sz w:val="20"/>
          <w:szCs w:val="20"/>
        </w:rPr>
        <w:t>er</w:t>
      </w:r>
      <w:r w:rsidR="00D4000A">
        <w:rPr>
          <w:rFonts w:ascii="Arial" w:hAnsi="Arial" w:cs="Arial"/>
          <w:sz w:val="20"/>
          <w:szCs w:val="20"/>
        </w:rPr>
        <w:t xml:space="preserve"> voltage capability </w:t>
      </w:r>
      <w:r w:rsidR="003D0DF1">
        <w:rPr>
          <w:rFonts w:ascii="Arial" w:hAnsi="Arial" w:cs="Arial"/>
          <w:sz w:val="20"/>
          <w:szCs w:val="20"/>
        </w:rPr>
        <w:t xml:space="preserve">of the RF probe </w:t>
      </w:r>
      <w:r w:rsidR="00D4000A">
        <w:rPr>
          <w:rFonts w:ascii="Arial" w:hAnsi="Arial" w:cs="Arial"/>
          <w:sz w:val="20"/>
          <w:szCs w:val="20"/>
        </w:rPr>
        <w:t>allowed</w:t>
      </w:r>
      <w:r w:rsidR="00D347EA">
        <w:rPr>
          <w:rFonts w:ascii="Arial" w:hAnsi="Arial" w:cs="Arial"/>
          <w:sz w:val="20"/>
          <w:szCs w:val="20"/>
        </w:rPr>
        <w:t xml:space="preserve"> </w:t>
      </w:r>
      <w:r w:rsidR="00CB22F9">
        <w:rPr>
          <w:rFonts w:ascii="Arial" w:hAnsi="Arial" w:cs="Arial"/>
          <w:sz w:val="20"/>
          <w:szCs w:val="20"/>
        </w:rPr>
        <w:t xml:space="preserve">for </w:t>
      </w:r>
      <w:r w:rsidR="001B4D83">
        <w:rPr>
          <w:rFonts w:ascii="Arial" w:hAnsi="Arial" w:cs="Arial"/>
          <w:sz w:val="20"/>
          <w:szCs w:val="20"/>
        </w:rPr>
        <w:t xml:space="preserve">minimizing the loss of </w:t>
      </w:r>
      <w:r w:rsidR="001B4D83" w:rsidRPr="001B4D83">
        <w:rPr>
          <w:rFonts w:ascii="Arial" w:hAnsi="Arial" w:cs="Arial"/>
          <w:sz w:val="20"/>
          <w:szCs w:val="20"/>
          <w:vertAlign w:val="superscript"/>
        </w:rPr>
        <w:t>17</w:t>
      </w:r>
      <w:r w:rsidR="001B4D83">
        <w:rPr>
          <w:rFonts w:ascii="Arial" w:hAnsi="Arial" w:cs="Arial"/>
          <w:sz w:val="20"/>
          <w:szCs w:val="20"/>
        </w:rPr>
        <w:t xml:space="preserve">O MR signal during </w:t>
      </w:r>
      <w:r w:rsidR="001B4D83" w:rsidRPr="00CB22F9">
        <w:rPr>
          <w:rFonts w:ascii="Arial" w:hAnsi="Arial" w:cs="Arial"/>
          <w:i/>
          <w:sz w:val="20"/>
          <w:szCs w:val="20"/>
        </w:rPr>
        <w:t>in vivo</w:t>
      </w:r>
      <w:r w:rsidR="001B4D83">
        <w:rPr>
          <w:rFonts w:ascii="Arial" w:hAnsi="Arial" w:cs="Arial"/>
          <w:sz w:val="20"/>
          <w:szCs w:val="20"/>
        </w:rPr>
        <w:t xml:space="preserve"> experiments by achieving a 90 º</w:t>
      </w:r>
      <w:r w:rsidR="003D0DF1">
        <w:rPr>
          <w:rFonts w:ascii="Arial" w:hAnsi="Arial" w:cs="Arial"/>
          <w:sz w:val="20"/>
          <w:szCs w:val="20"/>
        </w:rPr>
        <w:t xml:space="preserve"> RF</w:t>
      </w:r>
      <w:r w:rsidR="00D4000A">
        <w:rPr>
          <w:rFonts w:ascii="Arial" w:hAnsi="Arial" w:cs="Arial"/>
          <w:sz w:val="20"/>
          <w:szCs w:val="20"/>
        </w:rPr>
        <w:t xml:space="preserve"> pulse </w:t>
      </w:r>
      <w:r w:rsidR="00BB5DD7">
        <w:rPr>
          <w:rFonts w:ascii="Arial" w:hAnsi="Arial" w:cs="Arial"/>
          <w:sz w:val="20"/>
          <w:szCs w:val="20"/>
        </w:rPr>
        <w:t xml:space="preserve">of 120 µs for </w:t>
      </w:r>
      <w:r w:rsidR="00BB5DD7" w:rsidRPr="00BB5DD7">
        <w:rPr>
          <w:rFonts w:ascii="Arial" w:hAnsi="Arial" w:cs="Arial"/>
          <w:sz w:val="20"/>
          <w:szCs w:val="20"/>
          <w:vertAlign w:val="superscript"/>
        </w:rPr>
        <w:t>17</w:t>
      </w:r>
      <w:r w:rsidR="00BB5DD7">
        <w:rPr>
          <w:rFonts w:ascii="Arial" w:hAnsi="Arial" w:cs="Arial"/>
          <w:sz w:val="20"/>
          <w:szCs w:val="20"/>
        </w:rPr>
        <w:t>O</w:t>
      </w:r>
      <w:r w:rsidR="00D4000A">
        <w:rPr>
          <w:rFonts w:ascii="Arial" w:hAnsi="Arial" w:cs="Arial"/>
          <w:sz w:val="20"/>
          <w:szCs w:val="20"/>
        </w:rPr>
        <w:t xml:space="preserve">.   </w:t>
      </w:r>
      <w:bookmarkStart w:id="0" w:name="_GoBack"/>
      <w:bookmarkEnd w:id="0"/>
    </w:p>
    <w:p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FB4399" w:rsidRP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A portion of this work was performed at the National High Magnetic Field Laboratory, which is supported by </w:t>
      </w:r>
      <w:r w:rsidR="000557CD">
        <w:rPr>
          <w:rFonts w:ascii="Arial" w:eastAsia="Times New Roman" w:hAnsi="Arial" w:cs="Arial"/>
          <w:sz w:val="20"/>
          <w:szCs w:val="20"/>
          <w:lang w:eastAsia="en-US"/>
        </w:rPr>
        <w:t xml:space="preserve">the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CB22F9">
        <w:rPr>
          <w:rFonts w:ascii="Arial" w:eastAsia="Times New Roman" w:hAnsi="Arial" w:cs="Arial"/>
          <w:sz w:val="20"/>
          <w:szCs w:val="20"/>
          <w:lang w:eastAsia="en-US"/>
        </w:rPr>
        <w:t xml:space="preserve">, as well as, funding from Heidelberg University.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8344D4">
        <w:rPr>
          <w:rFonts w:ascii="Arial" w:eastAsia="Times New Roman" w:hAnsi="Arial" w:cs="Arial"/>
          <w:sz w:val="20"/>
          <w:szCs w:val="20"/>
          <w:lang w:eastAsia="en-US"/>
        </w:rPr>
        <w:t xml:space="preserve">Many thanks to Jason Kitchen for his prompt help with RF coils during arcing.  </w:t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F908F6" w:rsidRPr="006B3824" w:rsidRDefault="00D503C2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 xml:space="preserve"> </w:t>
      </w:r>
      <w:r w:rsidR="00E411D1" w:rsidRPr="006B3824">
        <w:rPr>
          <w:rFonts w:ascii="Arial" w:hAnsi="Arial" w:cs="Arial"/>
          <w:sz w:val="20"/>
          <w:szCs w:val="20"/>
        </w:rPr>
        <w:t>[1]</w:t>
      </w:r>
      <w:r w:rsidR="00E411D1" w:rsidRPr="006B3824">
        <w:rPr>
          <w:rFonts w:ascii="Arial" w:hAnsi="Arial" w:cs="Arial"/>
          <w:sz w:val="20"/>
          <w:szCs w:val="20"/>
        </w:rPr>
        <w:tab/>
      </w:r>
      <w:r w:rsidR="00195EDA">
        <w:rPr>
          <w:rFonts w:ascii="Arial" w:hAnsi="Arial" w:cs="Arial"/>
          <w:sz w:val="20"/>
          <w:szCs w:val="20"/>
        </w:rPr>
        <w:t>Budinger, T.F</w:t>
      </w:r>
      <w:r w:rsidR="00E411D1" w:rsidRPr="006B3824">
        <w:rPr>
          <w:rFonts w:ascii="Arial" w:hAnsi="Arial" w:cs="Arial"/>
          <w:sz w:val="20"/>
          <w:szCs w:val="20"/>
        </w:rPr>
        <w:t xml:space="preserve">., </w:t>
      </w:r>
      <w:r w:rsidR="00E411D1" w:rsidRPr="006B3824">
        <w:rPr>
          <w:rFonts w:ascii="Arial" w:hAnsi="Arial" w:cs="Arial"/>
          <w:i/>
          <w:sz w:val="20"/>
          <w:szCs w:val="20"/>
        </w:rPr>
        <w:t>et al</w:t>
      </w:r>
      <w:r w:rsidR="00E411D1" w:rsidRPr="006B3824">
        <w:rPr>
          <w:rFonts w:ascii="Arial" w:hAnsi="Arial" w:cs="Arial"/>
          <w:sz w:val="20"/>
          <w:szCs w:val="20"/>
        </w:rPr>
        <w:t xml:space="preserve">., </w:t>
      </w:r>
      <w:r w:rsidR="005D4608">
        <w:rPr>
          <w:rFonts w:ascii="Arial" w:hAnsi="Arial" w:cs="Arial"/>
          <w:sz w:val="20"/>
          <w:szCs w:val="20"/>
        </w:rPr>
        <w:t>MAGMA</w:t>
      </w:r>
      <w:r w:rsidR="00E411D1" w:rsidRPr="006B3824">
        <w:rPr>
          <w:rFonts w:ascii="Arial" w:hAnsi="Arial" w:cs="Arial"/>
          <w:sz w:val="20"/>
          <w:szCs w:val="20"/>
        </w:rPr>
        <w:t xml:space="preserve">, </w:t>
      </w:r>
      <w:r w:rsidR="005D4608">
        <w:rPr>
          <w:rFonts w:ascii="Arial" w:hAnsi="Arial" w:cs="Arial"/>
          <w:b/>
          <w:sz w:val="20"/>
          <w:szCs w:val="20"/>
        </w:rPr>
        <w:t>29(3)</w:t>
      </w:r>
      <w:r w:rsidR="00195EDA">
        <w:rPr>
          <w:rFonts w:ascii="Arial" w:hAnsi="Arial" w:cs="Arial"/>
          <w:b/>
          <w:sz w:val="20"/>
          <w:szCs w:val="20"/>
        </w:rPr>
        <w:t>,</w:t>
      </w:r>
      <w:r w:rsidR="005D4608">
        <w:rPr>
          <w:rFonts w:ascii="Arial" w:hAnsi="Arial" w:cs="Arial"/>
          <w:sz w:val="20"/>
          <w:szCs w:val="20"/>
        </w:rPr>
        <w:t xml:space="preserve"> 617-639</w:t>
      </w:r>
      <w:r w:rsidR="009648AC" w:rsidRPr="006B3824">
        <w:rPr>
          <w:rFonts w:ascii="Arial" w:hAnsi="Arial" w:cs="Arial"/>
          <w:sz w:val="20"/>
          <w:szCs w:val="20"/>
        </w:rPr>
        <w:t xml:space="preserve"> (20</w:t>
      </w:r>
      <w:r w:rsidR="00195EDA">
        <w:rPr>
          <w:rFonts w:ascii="Arial" w:hAnsi="Arial" w:cs="Arial"/>
          <w:sz w:val="20"/>
          <w:szCs w:val="20"/>
        </w:rPr>
        <w:t>16</w:t>
      </w:r>
      <w:r w:rsidR="00E411D1" w:rsidRPr="006B3824">
        <w:rPr>
          <w:rFonts w:ascii="Arial" w:hAnsi="Arial" w:cs="Arial"/>
          <w:sz w:val="20"/>
          <w:szCs w:val="20"/>
        </w:rPr>
        <w:t>)</w:t>
      </w:r>
      <w:r w:rsidR="00A87B8A">
        <w:rPr>
          <w:rFonts w:ascii="Arial" w:hAnsi="Arial" w:cs="Arial"/>
          <w:sz w:val="20"/>
          <w:szCs w:val="20"/>
        </w:rPr>
        <w:t>, Review</w:t>
      </w:r>
      <w:r w:rsidR="00E411D1" w:rsidRPr="006B3824">
        <w:rPr>
          <w:rFonts w:ascii="Arial" w:hAnsi="Arial" w:cs="Arial"/>
          <w:sz w:val="20"/>
          <w:szCs w:val="20"/>
        </w:rPr>
        <w:t>.</w:t>
      </w:r>
    </w:p>
    <w:sectPr w:rsidR="00F908F6" w:rsidRPr="006B3824" w:rsidSect="00450C97">
      <w:headerReference w:type="default" r:id="rId13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5C" w:rsidRDefault="0056455C">
      <w:r>
        <w:separator/>
      </w:r>
    </w:p>
  </w:endnote>
  <w:endnote w:type="continuationSeparator" w:id="0">
    <w:p w:rsidR="0056455C" w:rsidRDefault="0056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5C" w:rsidRDefault="0056455C">
      <w:r>
        <w:separator/>
      </w:r>
    </w:p>
  </w:footnote>
  <w:footnote w:type="continuationSeparator" w:id="0">
    <w:p w:rsidR="0056455C" w:rsidRDefault="00564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AE4F5A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091A2B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091A2B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</w:t>
                          </w:r>
                          <w:r w:rsidR="00091A2B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7</w:t>
                          </w:r>
                          <w:r w:rsidR="008A1D84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091A2B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NATIONAL HIGH MAGNETIC FIELD </w:t>
                    </w:r>
                    <w:r w:rsidR="00A55035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LABORATORY</w:t>
                    </w:r>
                  </w:p>
                  <w:p w:rsidR="00F974C6" w:rsidRPr="00091A2B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</w:t>
                    </w:r>
                    <w:r w:rsidR="00091A2B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7</w:t>
                    </w:r>
                    <w:r w:rsidR="008A1D84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 </w:t>
                    </w:r>
                    <w:r w:rsidR="00F974C6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0700" cy="626110"/>
          <wp:effectExtent l="0" t="0" r="0" b="254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01248"/>
    <w:rsid w:val="00020C55"/>
    <w:rsid w:val="000340D6"/>
    <w:rsid w:val="000368D7"/>
    <w:rsid w:val="00044F8E"/>
    <w:rsid w:val="000557CD"/>
    <w:rsid w:val="000558AC"/>
    <w:rsid w:val="000736B9"/>
    <w:rsid w:val="00085670"/>
    <w:rsid w:val="00091A2B"/>
    <w:rsid w:val="000A1716"/>
    <w:rsid w:val="000A59A8"/>
    <w:rsid w:val="000B2263"/>
    <w:rsid w:val="000E1D4F"/>
    <w:rsid w:val="000E2975"/>
    <w:rsid w:val="00104A4C"/>
    <w:rsid w:val="00113D92"/>
    <w:rsid w:val="00120180"/>
    <w:rsid w:val="00122CD8"/>
    <w:rsid w:val="0014131B"/>
    <w:rsid w:val="00141FE9"/>
    <w:rsid w:val="00155AD2"/>
    <w:rsid w:val="00167606"/>
    <w:rsid w:val="001836FA"/>
    <w:rsid w:val="0018419E"/>
    <w:rsid w:val="0018697C"/>
    <w:rsid w:val="00187023"/>
    <w:rsid w:val="00195EDA"/>
    <w:rsid w:val="001B4D83"/>
    <w:rsid w:val="001D59E4"/>
    <w:rsid w:val="001E526E"/>
    <w:rsid w:val="001E5ECF"/>
    <w:rsid w:val="001E6BF4"/>
    <w:rsid w:val="00231335"/>
    <w:rsid w:val="00233F11"/>
    <w:rsid w:val="0023649D"/>
    <w:rsid w:val="00241739"/>
    <w:rsid w:val="002426D5"/>
    <w:rsid w:val="002524EE"/>
    <w:rsid w:val="00265A15"/>
    <w:rsid w:val="00290223"/>
    <w:rsid w:val="002A0F41"/>
    <w:rsid w:val="002A20AB"/>
    <w:rsid w:val="002B4DEE"/>
    <w:rsid w:val="002C6BEE"/>
    <w:rsid w:val="002C7675"/>
    <w:rsid w:val="002D76A4"/>
    <w:rsid w:val="003054C4"/>
    <w:rsid w:val="00306550"/>
    <w:rsid w:val="00312C04"/>
    <w:rsid w:val="003159C5"/>
    <w:rsid w:val="00334CEB"/>
    <w:rsid w:val="003560D2"/>
    <w:rsid w:val="00363C8F"/>
    <w:rsid w:val="00376D2C"/>
    <w:rsid w:val="00393065"/>
    <w:rsid w:val="003A1FF5"/>
    <w:rsid w:val="003C6493"/>
    <w:rsid w:val="003D0DF1"/>
    <w:rsid w:val="003E2F8E"/>
    <w:rsid w:val="003F55A7"/>
    <w:rsid w:val="003F6E7E"/>
    <w:rsid w:val="00410D2C"/>
    <w:rsid w:val="00420894"/>
    <w:rsid w:val="0044514F"/>
    <w:rsid w:val="00447281"/>
    <w:rsid w:val="00450C97"/>
    <w:rsid w:val="0048687B"/>
    <w:rsid w:val="00486FF9"/>
    <w:rsid w:val="0049187D"/>
    <w:rsid w:val="00491C5D"/>
    <w:rsid w:val="004A227C"/>
    <w:rsid w:val="004A3FFB"/>
    <w:rsid w:val="004B3C36"/>
    <w:rsid w:val="004F160B"/>
    <w:rsid w:val="004F709E"/>
    <w:rsid w:val="005034C0"/>
    <w:rsid w:val="00511F7E"/>
    <w:rsid w:val="005173CE"/>
    <w:rsid w:val="0053142A"/>
    <w:rsid w:val="00535B64"/>
    <w:rsid w:val="005452B9"/>
    <w:rsid w:val="00545F3C"/>
    <w:rsid w:val="0056455C"/>
    <w:rsid w:val="00583BC3"/>
    <w:rsid w:val="005860A5"/>
    <w:rsid w:val="005A142A"/>
    <w:rsid w:val="005A1B84"/>
    <w:rsid w:val="005C4422"/>
    <w:rsid w:val="005C4667"/>
    <w:rsid w:val="005C5648"/>
    <w:rsid w:val="005D4608"/>
    <w:rsid w:val="00601A07"/>
    <w:rsid w:val="00625028"/>
    <w:rsid w:val="00627F7D"/>
    <w:rsid w:val="006612DC"/>
    <w:rsid w:val="00672D41"/>
    <w:rsid w:val="006779FE"/>
    <w:rsid w:val="006863FE"/>
    <w:rsid w:val="006B3824"/>
    <w:rsid w:val="006B6D2D"/>
    <w:rsid w:val="006C4440"/>
    <w:rsid w:val="006D745E"/>
    <w:rsid w:val="006E2CE0"/>
    <w:rsid w:val="006E4A9F"/>
    <w:rsid w:val="0071060B"/>
    <w:rsid w:val="007207FF"/>
    <w:rsid w:val="00731C19"/>
    <w:rsid w:val="00734E94"/>
    <w:rsid w:val="00740AEA"/>
    <w:rsid w:val="00760ECC"/>
    <w:rsid w:val="00764FB5"/>
    <w:rsid w:val="00771745"/>
    <w:rsid w:val="00774A49"/>
    <w:rsid w:val="00777BF5"/>
    <w:rsid w:val="007C0813"/>
    <w:rsid w:val="007D2F85"/>
    <w:rsid w:val="007D3105"/>
    <w:rsid w:val="007E2F28"/>
    <w:rsid w:val="0080080E"/>
    <w:rsid w:val="00801AB3"/>
    <w:rsid w:val="008344D4"/>
    <w:rsid w:val="00841475"/>
    <w:rsid w:val="00862CB5"/>
    <w:rsid w:val="008750B9"/>
    <w:rsid w:val="00883638"/>
    <w:rsid w:val="008A1D84"/>
    <w:rsid w:val="008B05B8"/>
    <w:rsid w:val="008C5788"/>
    <w:rsid w:val="008C7914"/>
    <w:rsid w:val="008E5BC5"/>
    <w:rsid w:val="008E5C85"/>
    <w:rsid w:val="008F35CC"/>
    <w:rsid w:val="008F6083"/>
    <w:rsid w:val="00920D0C"/>
    <w:rsid w:val="00964527"/>
    <w:rsid w:val="009648AC"/>
    <w:rsid w:val="0096501D"/>
    <w:rsid w:val="0098743D"/>
    <w:rsid w:val="009A39F6"/>
    <w:rsid w:val="009A3F73"/>
    <w:rsid w:val="009B41B2"/>
    <w:rsid w:val="009B6E02"/>
    <w:rsid w:val="009C318D"/>
    <w:rsid w:val="009C3DF0"/>
    <w:rsid w:val="009C7F31"/>
    <w:rsid w:val="009D39A4"/>
    <w:rsid w:val="009E4F1E"/>
    <w:rsid w:val="009E6C4B"/>
    <w:rsid w:val="00A1227A"/>
    <w:rsid w:val="00A2480D"/>
    <w:rsid w:val="00A353EE"/>
    <w:rsid w:val="00A55035"/>
    <w:rsid w:val="00A57CBD"/>
    <w:rsid w:val="00A758E6"/>
    <w:rsid w:val="00A87B8A"/>
    <w:rsid w:val="00A94FC4"/>
    <w:rsid w:val="00A97CB0"/>
    <w:rsid w:val="00AB0CE3"/>
    <w:rsid w:val="00AC297F"/>
    <w:rsid w:val="00AC4AFE"/>
    <w:rsid w:val="00AD3CDD"/>
    <w:rsid w:val="00AD6D3C"/>
    <w:rsid w:val="00AE142B"/>
    <w:rsid w:val="00AE4F5A"/>
    <w:rsid w:val="00AF7C63"/>
    <w:rsid w:val="00B00CDB"/>
    <w:rsid w:val="00B25D4D"/>
    <w:rsid w:val="00B45112"/>
    <w:rsid w:val="00B4635B"/>
    <w:rsid w:val="00B5585D"/>
    <w:rsid w:val="00B71405"/>
    <w:rsid w:val="00B75DC9"/>
    <w:rsid w:val="00B938F1"/>
    <w:rsid w:val="00B94321"/>
    <w:rsid w:val="00B95FCB"/>
    <w:rsid w:val="00B96080"/>
    <w:rsid w:val="00BA00BE"/>
    <w:rsid w:val="00BA7096"/>
    <w:rsid w:val="00BB5DD7"/>
    <w:rsid w:val="00BE2257"/>
    <w:rsid w:val="00BF17AB"/>
    <w:rsid w:val="00BF2397"/>
    <w:rsid w:val="00C02989"/>
    <w:rsid w:val="00C076C7"/>
    <w:rsid w:val="00C13313"/>
    <w:rsid w:val="00C257E7"/>
    <w:rsid w:val="00C75A17"/>
    <w:rsid w:val="00C80660"/>
    <w:rsid w:val="00C81666"/>
    <w:rsid w:val="00C83434"/>
    <w:rsid w:val="00C83EAA"/>
    <w:rsid w:val="00C93F0D"/>
    <w:rsid w:val="00CA51A7"/>
    <w:rsid w:val="00CA6625"/>
    <w:rsid w:val="00CB0819"/>
    <w:rsid w:val="00CB1A7C"/>
    <w:rsid w:val="00CB22F9"/>
    <w:rsid w:val="00CB2372"/>
    <w:rsid w:val="00CB4058"/>
    <w:rsid w:val="00CB5EAA"/>
    <w:rsid w:val="00CC5B40"/>
    <w:rsid w:val="00CD16CA"/>
    <w:rsid w:val="00CE3F90"/>
    <w:rsid w:val="00D01F6B"/>
    <w:rsid w:val="00D0313F"/>
    <w:rsid w:val="00D07879"/>
    <w:rsid w:val="00D1756D"/>
    <w:rsid w:val="00D347EA"/>
    <w:rsid w:val="00D4000A"/>
    <w:rsid w:val="00D503C2"/>
    <w:rsid w:val="00D65CBB"/>
    <w:rsid w:val="00D67B56"/>
    <w:rsid w:val="00D851F6"/>
    <w:rsid w:val="00DB13C6"/>
    <w:rsid w:val="00DD44E5"/>
    <w:rsid w:val="00DE3216"/>
    <w:rsid w:val="00DF2CAE"/>
    <w:rsid w:val="00E04B24"/>
    <w:rsid w:val="00E07ED9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EF0D93"/>
    <w:rsid w:val="00F15ACA"/>
    <w:rsid w:val="00F23F2F"/>
    <w:rsid w:val="00F31351"/>
    <w:rsid w:val="00F31B06"/>
    <w:rsid w:val="00F43581"/>
    <w:rsid w:val="00F4530F"/>
    <w:rsid w:val="00F45717"/>
    <w:rsid w:val="00F45B22"/>
    <w:rsid w:val="00F52E02"/>
    <w:rsid w:val="00F54466"/>
    <w:rsid w:val="00F54A5C"/>
    <w:rsid w:val="00F8198A"/>
    <w:rsid w:val="00F908F6"/>
    <w:rsid w:val="00F935F1"/>
    <w:rsid w:val="00F95583"/>
    <w:rsid w:val="00F974C6"/>
    <w:rsid w:val="00FA1488"/>
    <w:rsid w:val="00FA308A"/>
    <w:rsid w:val="00FB4399"/>
    <w:rsid w:val="00FC1D10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60424-0D10-450A-9274-8C06D5240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2018-01-22T14:50:00Z</cp:lastPrinted>
  <dcterms:created xsi:type="dcterms:W3CDTF">2018-01-22T14:51:00Z</dcterms:created>
  <dcterms:modified xsi:type="dcterms:W3CDTF">2018-04-09T18:42:00Z</dcterms:modified>
</cp:coreProperties>
</file>