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2DFFC" w14:textId="336F1774" w:rsidR="00C75A17" w:rsidRPr="00D65CBB" w:rsidRDefault="00FD3E1D" w:rsidP="006C4440">
      <w:pPr>
        <w:tabs>
          <w:tab w:val="left" w:pos="360"/>
        </w:tabs>
        <w:jc w:val="center"/>
        <w:rPr>
          <w:rFonts w:ascii="Arial" w:hAnsi="Arial" w:cs="Arial"/>
          <w:b/>
        </w:rPr>
      </w:pPr>
      <w:r>
        <w:rPr>
          <w:rFonts w:ascii="Arial" w:hAnsi="Arial" w:cs="Arial"/>
          <w:b/>
        </w:rPr>
        <w:t>High Field Magnetization</w:t>
      </w:r>
      <w:r w:rsidR="00096542">
        <w:rPr>
          <w:rFonts w:ascii="Arial" w:hAnsi="Arial" w:cs="Arial"/>
          <w:b/>
        </w:rPr>
        <w:t xml:space="preserve"> of US</w:t>
      </w:r>
      <w:r>
        <w:rPr>
          <w:rFonts w:ascii="Arial" w:hAnsi="Arial" w:cs="Arial"/>
          <w:b/>
        </w:rPr>
        <w:t>b</w:t>
      </w:r>
      <w:r w:rsidR="00096542">
        <w:rPr>
          <w:rFonts w:ascii="Arial" w:hAnsi="Arial" w:cs="Arial"/>
          <w:b/>
        </w:rPr>
        <w:t xml:space="preserve"> Single Crystals</w:t>
      </w:r>
    </w:p>
    <w:p w14:paraId="0107D1B1" w14:textId="77777777" w:rsidR="00096542" w:rsidRDefault="00096542" w:rsidP="0049187D">
      <w:pPr>
        <w:tabs>
          <w:tab w:val="left" w:pos="360"/>
        </w:tabs>
        <w:rPr>
          <w:rFonts w:ascii="Arial" w:hAnsi="Arial" w:cs="Arial"/>
          <w:sz w:val="20"/>
          <w:szCs w:val="20"/>
        </w:rPr>
      </w:pPr>
    </w:p>
    <w:p w14:paraId="2404329E" w14:textId="3DD00AE3" w:rsidR="00A94FC4" w:rsidRPr="006B3824" w:rsidRDefault="0062678E" w:rsidP="0049187D">
      <w:pPr>
        <w:tabs>
          <w:tab w:val="left" w:pos="360"/>
        </w:tabs>
        <w:rPr>
          <w:rFonts w:ascii="Arial" w:hAnsi="Arial" w:cs="Arial"/>
          <w:sz w:val="20"/>
          <w:szCs w:val="20"/>
        </w:rPr>
      </w:pPr>
      <w:r w:rsidRPr="00FA5877">
        <w:rPr>
          <w:rFonts w:ascii="Arial" w:hAnsi="Arial" w:cs="Arial"/>
          <w:sz w:val="20"/>
          <w:szCs w:val="20"/>
          <w:u w:val="single"/>
        </w:rPr>
        <w:t>Gofryk</w:t>
      </w:r>
      <w:r w:rsidR="00FB4399" w:rsidRPr="00FA5877">
        <w:rPr>
          <w:rFonts w:ascii="Arial" w:hAnsi="Arial" w:cs="Arial"/>
          <w:sz w:val="20"/>
          <w:szCs w:val="20"/>
          <w:u w:val="single"/>
        </w:rPr>
        <w:t xml:space="preserve">, </w:t>
      </w:r>
      <w:r w:rsidRPr="00FA5877">
        <w:rPr>
          <w:rFonts w:ascii="Arial" w:hAnsi="Arial" w:cs="Arial"/>
          <w:sz w:val="20"/>
          <w:szCs w:val="20"/>
          <w:u w:val="single"/>
        </w:rPr>
        <w:t>K</w:t>
      </w:r>
      <w:r w:rsidR="00FB4399" w:rsidRPr="00FA5877">
        <w:rPr>
          <w:rFonts w:ascii="Arial" w:hAnsi="Arial" w:cs="Arial"/>
          <w:sz w:val="20"/>
          <w:szCs w:val="20"/>
          <w:u w:val="single"/>
        </w:rPr>
        <w:t>.</w:t>
      </w:r>
      <w:r w:rsidR="00FA5877">
        <w:rPr>
          <w:rFonts w:ascii="Arial" w:hAnsi="Arial" w:cs="Arial"/>
          <w:sz w:val="20"/>
          <w:szCs w:val="20"/>
        </w:rPr>
        <w:t xml:space="preserve">, </w:t>
      </w:r>
      <w:r w:rsidR="00096542">
        <w:rPr>
          <w:rFonts w:ascii="Arial" w:hAnsi="Arial" w:cs="Arial"/>
          <w:sz w:val="20"/>
          <w:szCs w:val="20"/>
        </w:rPr>
        <w:t>Shrestha</w:t>
      </w:r>
      <w:r w:rsidR="00FB4399">
        <w:rPr>
          <w:rFonts w:ascii="Arial" w:hAnsi="Arial" w:cs="Arial"/>
          <w:sz w:val="20"/>
          <w:szCs w:val="20"/>
        </w:rPr>
        <w:t xml:space="preserve">, </w:t>
      </w:r>
      <w:r w:rsidR="00096542">
        <w:rPr>
          <w:rFonts w:ascii="Arial" w:hAnsi="Arial" w:cs="Arial"/>
          <w:sz w:val="20"/>
          <w:szCs w:val="20"/>
        </w:rPr>
        <w:t>K</w:t>
      </w:r>
      <w:r w:rsidR="00FB4399" w:rsidRPr="00F52E02">
        <w:rPr>
          <w:rFonts w:ascii="Arial" w:hAnsi="Arial" w:cs="Arial"/>
          <w:sz w:val="20"/>
          <w:szCs w:val="20"/>
        </w:rPr>
        <w:t>.</w:t>
      </w:r>
      <w:r w:rsidR="00FA5877">
        <w:rPr>
          <w:rFonts w:ascii="Arial" w:hAnsi="Arial" w:cs="Arial"/>
          <w:sz w:val="20"/>
          <w:szCs w:val="20"/>
        </w:rPr>
        <w:t xml:space="preserve"> </w:t>
      </w:r>
      <w:r w:rsidR="00096542">
        <w:rPr>
          <w:rFonts w:ascii="Arial" w:hAnsi="Arial" w:cs="Arial"/>
          <w:sz w:val="20"/>
          <w:szCs w:val="20"/>
        </w:rPr>
        <w:t xml:space="preserve">(Idaho </w:t>
      </w:r>
      <w:r w:rsidR="00FA5877">
        <w:rPr>
          <w:rFonts w:ascii="Arial" w:hAnsi="Arial" w:cs="Arial"/>
          <w:sz w:val="20"/>
          <w:szCs w:val="20"/>
        </w:rPr>
        <w:t xml:space="preserve">National Laboratory); Jaime, M., </w:t>
      </w:r>
      <w:r w:rsidR="00096542">
        <w:rPr>
          <w:rFonts w:ascii="Arial" w:hAnsi="Arial" w:cs="Arial"/>
          <w:sz w:val="20"/>
          <w:szCs w:val="20"/>
        </w:rPr>
        <w:t xml:space="preserve">Weickert, D. </w:t>
      </w:r>
      <w:r w:rsidR="008A1D84" w:rsidRPr="00F52E02">
        <w:rPr>
          <w:rFonts w:ascii="Arial" w:hAnsi="Arial" w:cs="Arial"/>
          <w:sz w:val="20"/>
          <w:szCs w:val="20"/>
        </w:rPr>
        <w:t>and</w:t>
      </w:r>
      <w:r w:rsidR="00A94FC4" w:rsidRPr="00F52E02">
        <w:rPr>
          <w:rFonts w:ascii="Arial" w:hAnsi="Arial" w:cs="Arial"/>
          <w:sz w:val="20"/>
          <w:szCs w:val="20"/>
        </w:rPr>
        <w:t xml:space="preserve"> </w:t>
      </w:r>
      <w:r w:rsidR="00FD3E1D">
        <w:rPr>
          <w:rFonts w:ascii="Arial" w:hAnsi="Arial" w:cs="Arial"/>
          <w:sz w:val="20"/>
          <w:szCs w:val="20"/>
        </w:rPr>
        <w:t>Harrison, N</w:t>
      </w:r>
      <w:r w:rsidR="00FB4399">
        <w:rPr>
          <w:rFonts w:ascii="Arial" w:hAnsi="Arial" w:cs="Arial"/>
          <w:sz w:val="20"/>
          <w:szCs w:val="20"/>
        </w:rPr>
        <w:t xml:space="preserve">. </w:t>
      </w:r>
      <w:r w:rsidR="00A94FC4" w:rsidRPr="006B3824">
        <w:rPr>
          <w:rFonts w:ascii="Arial" w:hAnsi="Arial" w:cs="Arial"/>
          <w:sz w:val="20"/>
          <w:szCs w:val="20"/>
        </w:rPr>
        <w:t>(</w:t>
      </w:r>
      <w:r w:rsidR="00FD3E1D">
        <w:rPr>
          <w:rFonts w:ascii="Arial" w:hAnsi="Arial" w:cs="Arial"/>
          <w:sz w:val="20"/>
          <w:szCs w:val="20"/>
        </w:rPr>
        <w:t>NHMFL</w:t>
      </w:r>
      <w:r w:rsidR="00A94FC4" w:rsidRPr="006B3824">
        <w:rPr>
          <w:rFonts w:ascii="Arial" w:hAnsi="Arial" w:cs="Arial"/>
          <w:sz w:val="20"/>
          <w:szCs w:val="20"/>
        </w:rPr>
        <w:t>)</w:t>
      </w:r>
    </w:p>
    <w:p w14:paraId="50169D88" w14:textId="77777777" w:rsidR="00A94FC4" w:rsidRPr="006B3824" w:rsidRDefault="00A94FC4" w:rsidP="0049187D">
      <w:pPr>
        <w:pBdr>
          <w:bottom w:val="single" w:sz="12" w:space="1" w:color="auto"/>
        </w:pBdr>
        <w:tabs>
          <w:tab w:val="left" w:pos="360"/>
        </w:tabs>
        <w:rPr>
          <w:rFonts w:ascii="Arial" w:hAnsi="Arial" w:cs="Arial"/>
          <w:sz w:val="20"/>
          <w:szCs w:val="20"/>
        </w:rPr>
      </w:pPr>
    </w:p>
    <w:p w14:paraId="0EA65059" w14:textId="77777777" w:rsidR="00A94FC4" w:rsidRPr="006B3824" w:rsidRDefault="00A94FC4" w:rsidP="0049187D">
      <w:pPr>
        <w:tabs>
          <w:tab w:val="left" w:pos="360"/>
        </w:tabs>
        <w:rPr>
          <w:rFonts w:ascii="Arial" w:hAnsi="Arial" w:cs="Arial"/>
          <w:sz w:val="20"/>
          <w:szCs w:val="20"/>
        </w:rPr>
      </w:pPr>
    </w:p>
    <w:p w14:paraId="1D6531B6"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4E30E29E" w14:textId="31CF6E55" w:rsidR="00B75DC9" w:rsidRDefault="006B3824" w:rsidP="00FD3E1D">
      <w:pPr>
        <w:tabs>
          <w:tab w:val="left" w:pos="360"/>
        </w:tabs>
        <w:rPr>
          <w:rFonts w:ascii="Arial" w:hAnsi="Arial" w:cs="Arial"/>
          <w:sz w:val="20"/>
          <w:szCs w:val="20"/>
        </w:rPr>
      </w:pPr>
      <w:r w:rsidRPr="006B3824">
        <w:rPr>
          <w:rFonts w:ascii="Arial" w:hAnsi="Arial" w:cs="Arial"/>
          <w:sz w:val="20"/>
          <w:szCs w:val="20"/>
        </w:rPr>
        <w:tab/>
      </w:r>
      <w:r w:rsidR="00FD3E1D" w:rsidRPr="00FD3E1D">
        <w:rPr>
          <w:rFonts w:ascii="Arial" w:hAnsi="Arial" w:cs="Arial"/>
          <w:sz w:val="20"/>
          <w:szCs w:val="20"/>
        </w:rPr>
        <w:t xml:space="preserve">Motivated by our recent discoveries in UO2 </w:t>
      </w:r>
      <w:r w:rsidR="006E1AFB">
        <w:rPr>
          <w:rFonts w:ascii="Arial" w:hAnsi="Arial" w:cs="Arial"/>
          <w:sz w:val="20"/>
          <w:szCs w:val="20"/>
        </w:rPr>
        <w:t xml:space="preserve">[1] </w:t>
      </w:r>
      <w:r w:rsidR="00FD3E1D" w:rsidRPr="00FD3E1D">
        <w:rPr>
          <w:rFonts w:ascii="Arial" w:hAnsi="Arial" w:cs="Arial"/>
          <w:sz w:val="20"/>
          <w:szCs w:val="20"/>
        </w:rPr>
        <w:t xml:space="preserve">we propose to perform extensive </w:t>
      </w:r>
      <w:r w:rsidR="00FD3E1D">
        <w:rPr>
          <w:rFonts w:ascii="Arial" w:hAnsi="Arial" w:cs="Arial"/>
          <w:sz w:val="20"/>
          <w:szCs w:val="20"/>
        </w:rPr>
        <w:t xml:space="preserve">high field </w:t>
      </w:r>
      <w:r w:rsidR="00FD3E1D" w:rsidRPr="00FD3E1D">
        <w:rPr>
          <w:rFonts w:ascii="Arial" w:hAnsi="Arial" w:cs="Arial"/>
          <w:sz w:val="20"/>
          <w:szCs w:val="20"/>
        </w:rPr>
        <w:t>magnetization measurements of uranium monopnictide USb. It crystallizes</w:t>
      </w:r>
      <w:r w:rsidR="00FD3E1D">
        <w:rPr>
          <w:rFonts w:ascii="Arial" w:hAnsi="Arial" w:cs="Arial"/>
          <w:sz w:val="20"/>
          <w:szCs w:val="20"/>
        </w:rPr>
        <w:t xml:space="preserve"> in the cubic NaCl-type crystal </w:t>
      </w:r>
      <w:r w:rsidR="00FD3E1D" w:rsidRPr="00FD3E1D">
        <w:rPr>
          <w:rFonts w:ascii="Arial" w:hAnsi="Arial" w:cs="Arial"/>
          <w:sz w:val="20"/>
          <w:szCs w:val="20"/>
        </w:rPr>
        <w:t>structure, and is known to order antiferromagnetically, with a triple-k magnet</w:t>
      </w:r>
      <w:r w:rsidR="00FD3E1D">
        <w:rPr>
          <w:rFonts w:ascii="Arial" w:hAnsi="Arial" w:cs="Arial"/>
          <w:sz w:val="20"/>
          <w:szCs w:val="20"/>
        </w:rPr>
        <w:t xml:space="preserve">ic structure with a wave vector </w:t>
      </w:r>
      <w:r w:rsidR="00FD3E1D" w:rsidRPr="00FD3E1D">
        <w:rPr>
          <w:rFonts w:ascii="Arial" w:hAnsi="Arial" w:cs="Arial"/>
          <w:sz w:val="20"/>
          <w:szCs w:val="20"/>
        </w:rPr>
        <w:t>(1,0,0), below T</w:t>
      </w:r>
      <w:r w:rsidR="008C5742">
        <w:rPr>
          <w:rFonts w:ascii="Arial" w:hAnsi="Arial" w:cs="Arial"/>
          <w:sz w:val="20"/>
          <w:szCs w:val="20"/>
        </w:rPr>
        <w:softHyphen/>
      </w:r>
      <w:r w:rsidR="008C5742" w:rsidRPr="008C5742">
        <w:rPr>
          <w:rFonts w:ascii="Arial" w:hAnsi="Arial" w:cs="Arial"/>
          <w:sz w:val="20"/>
          <w:szCs w:val="20"/>
          <w:vertAlign w:val="subscript"/>
        </w:rPr>
        <w:t>N</w:t>
      </w:r>
      <w:r w:rsidR="00FD3E1D" w:rsidRPr="00FD3E1D">
        <w:rPr>
          <w:rFonts w:ascii="Arial" w:hAnsi="Arial" w:cs="Arial"/>
          <w:sz w:val="20"/>
          <w:szCs w:val="20"/>
        </w:rPr>
        <w:t xml:space="preserve"> = 213 K [2, 3]. In addition, a very low</w:t>
      </w:r>
      <w:r w:rsidR="00FD3E1D">
        <w:rPr>
          <w:rFonts w:ascii="Arial" w:hAnsi="Arial" w:cs="Arial"/>
          <w:sz w:val="20"/>
          <w:szCs w:val="20"/>
        </w:rPr>
        <w:t xml:space="preserve"> </w:t>
      </w:r>
      <w:r w:rsidR="00FD3E1D" w:rsidRPr="00FD3E1D">
        <w:rPr>
          <w:rFonts w:ascii="Arial" w:hAnsi="Arial" w:cs="Arial"/>
          <w:sz w:val="20"/>
          <w:szCs w:val="20"/>
        </w:rPr>
        <w:t>Sommerferld coefficient has been found in this</w:t>
      </w:r>
      <w:r w:rsidR="00FD3E1D">
        <w:rPr>
          <w:rFonts w:ascii="Arial" w:hAnsi="Arial" w:cs="Arial"/>
          <w:sz w:val="20"/>
          <w:szCs w:val="20"/>
        </w:rPr>
        <w:t xml:space="preserve"> </w:t>
      </w:r>
      <w:r w:rsidR="00FD3E1D" w:rsidRPr="00FD3E1D">
        <w:rPr>
          <w:rFonts w:ascii="Arial" w:hAnsi="Arial" w:cs="Arial"/>
          <w:sz w:val="20"/>
          <w:szCs w:val="20"/>
        </w:rPr>
        <w:t>material [4] questioning delocalized</w:t>
      </w:r>
      <w:r w:rsidR="00FD3E1D">
        <w:rPr>
          <w:rFonts w:ascii="Arial" w:hAnsi="Arial" w:cs="Arial"/>
          <w:sz w:val="20"/>
          <w:szCs w:val="20"/>
        </w:rPr>
        <w:t xml:space="preserve"> nature of 5f-electrons in this </w:t>
      </w:r>
      <w:r w:rsidR="00FD3E1D" w:rsidRPr="00FD3E1D">
        <w:rPr>
          <w:rFonts w:ascii="Arial" w:hAnsi="Arial" w:cs="Arial"/>
          <w:sz w:val="20"/>
          <w:szCs w:val="20"/>
        </w:rPr>
        <w:t>uranium metallic system. Here we propose to perform detailed mag</w:t>
      </w:r>
      <w:r w:rsidR="00FD3E1D">
        <w:rPr>
          <w:rFonts w:ascii="Arial" w:hAnsi="Arial" w:cs="Arial"/>
          <w:sz w:val="20"/>
          <w:szCs w:val="20"/>
        </w:rPr>
        <w:t xml:space="preserve">netization </w:t>
      </w:r>
      <w:r w:rsidR="00FD3E1D" w:rsidRPr="00FD3E1D">
        <w:rPr>
          <w:rFonts w:ascii="Arial" w:hAnsi="Arial" w:cs="Arial"/>
          <w:sz w:val="20"/>
          <w:szCs w:val="20"/>
        </w:rPr>
        <w:t>measurements of high quality single crystals of USb at pulsed magnetic f</w:t>
      </w:r>
      <w:r w:rsidR="00FD3E1D">
        <w:rPr>
          <w:rFonts w:ascii="Arial" w:hAnsi="Arial" w:cs="Arial"/>
          <w:sz w:val="20"/>
          <w:szCs w:val="20"/>
        </w:rPr>
        <w:t xml:space="preserve">ields up to 65 T. </w:t>
      </w:r>
      <w:r w:rsidR="006E1AFB">
        <w:rPr>
          <w:rFonts w:ascii="Arial" w:hAnsi="Arial" w:cs="Arial"/>
          <w:sz w:val="20"/>
          <w:szCs w:val="20"/>
        </w:rPr>
        <w:t>These</w:t>
      </w:r>
      <w:r w:rsidR="00FD3E1D">
        <w:rPr>
          <w:rFonts w:ascii="Arial" w:hAnsi="Arial" w:cs="Arial"/>
          <w:sz w:val="20"/>
          <w:szCs w:val="20"/>
        </w:rPr>
        <w:t xml:space="preserve"> </w:t>
      </w:r>
      <w:r w:rsidR="00FD3E1D" w:rsidRPr="00FD3E1D">
        <w:rPr>
          <w:rFonts w:ascii="Arial" w:hAnsi="Arial" w:cs="Arial"/>
          <w:sz w:val="20"/>
          <w:szCs w:val="20"/>
        </w:rPr>
        <w:t>measurements will reveal the nature in magnetism and energy scales that are important in this material.</w:t>
      </w:r>
    </w:p>
    <w:p w14:paraId="44729686" w14:textId="3EF5A1AD" w:rsidR="003D0D3E" w:rsidRDefault="00687632" w:rsidP="003D0D3E">
      <w:pPr>
        <w:tabs>
          <w:tab w:val="left" w:pos="360"/>
        </w:tabs>
        <w:rPr>
          <w:rFonts w:ascii="Arial" w:hAnsi="Arial" w:cs="Arial"/>
          <w:b/>
          <w:sz w:val="20"/>
          <w:szCs w:val="20"/>
        </w:rPr>
      </w:pPr>
      <w:r>
        <w:rPr>
          <w:rFonts w:ascii="Arial" w:hAnsi="Arial" w:cs="Arial"/>
          <w:b/>
          <w:noProof/>
          <w:sz w:val="20"/>
          <w:szCs w:val="20"/>
          <w:lang w:eastAsia="en-US"/>
        </w:rPr>
        <w:drawing>
          <wp:anchor distT="0" distB="0" distL="114300" distR="114300" simplePos="0" relativeHeight="251658240" behindDoc="0" locked="0" layoutInCell="1" allowOverlap="1" wp14:anchorId="7038B9BB" wp14:editId="6206E7BD">
            <wp:simplePos x="0" y="0"/>
            <wp:positionH relativeFrom="column">
              <wp:posOffset>2045335</wp:posOffset>
            </wp:positionH>
            <wp:positionV relativeFrom="paragraph">
              <wp:posOffset>52917</wp:posOffset>
            </wp:positionV>
            <wp:extent cx="4511675" cy="345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b_M.pdf"/>
                    <pic:cNvPicPr/>
                  </pic:nvPicPr>
                  <pic:blipFill>
                    <a:blip r:embed="rId10">
                      <a:extLst>
                        <a:ext uri="{28A0092B-C50C-407E-A947-70E740481C1C}">
                          <a14:useLocalDpi xmlns:a14="http://schemas.microsoft.com/office/drawing/2010/main" val="0"/>
                        </a:ext>
                      </a:extLst>
                    </a:blip>
                    <a:stretch>
                      <a:fillRect/>
                    </a:stretch>
                  </pic:blipFill>
                  <pic:spPr>
                    <a:xfrm>
                      <a:off x="0" y="0"/>
                      <a:ext cx="4511675" cy="3454400"/>
                    </a:xfrm>
                    <a:prstGeom prst="rect">
                      <a:avLst/>
                    </a:prstGeom>
                  </pic:spPr>
                </pic:pic>
              </a:graphicData>
            </a:graphic>
            <wp14:sizeRelH relativeFrom="margin">
              <wp14:pctWidth>0</wp14:pctWidth>
            </wp14:sizeRelH>
            <wp14:sizeRelV relativeFrom="margin">
              <wp14:pctHeight>0</wp14:pctHeight>
            </wp14:sizeRelV>
          </wp:anchor>
        </w:drawing>
      </w:r>
    </w:p>
    <w:p w14:paraId="7B056553" w14:textId="610CB12B"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190D0868" w14:textId="34B957D2" w:rsidR="00FB4399" w:rsidRDefault="006B3824" w:rsidP="00FB4399">
      <w:pPr>
        <w:tabs>
          <w:tab w:val="left" w:pos="360"/>
        </w:tabs>
        <w:rPr>
          <w:rFonts w:ascii="Arial" w:hAnsi="Arial" w:cs="Arial"/>
          <w:sz w:val="20"/>
          <w:szCs w:val="20"/>
        </w:rPr>
      </w:pPr>
      <w:r>
        <w:rPr>
          <w:rFonts w:ascii="Arial" w:hAnsi="Arial" w:cs="Arial"/>
          <w:sz w:val="20"/>
          <w:szCs w:val="20"/>
        </w:rPr>
        <w:tab/>
      </w:r>
      <w:r w:rsidR="00491419" w:rsidRPr="00491419">
        <w:rPr>
          <w:rFonts w:ascii="Arial" w:hAnsi="Arial" w:cs="Arial"/>
          <w:sz w:val="20"/>
          <w:szCs w:val="20"/>
        </w:rPr>
        <w:t>Magnetisation measurements in pulsed magnetic fields up to 60 T were measured using a pickup-coil technique at NHMFL, Los Alamos. A USb single crystal was enclosed in a capsule and placed directly inside the pickup coils. The measurements were done by applying pulsed magnetic fields when the sample was moved in and out of the pickup coils. The difference in response of the two positions gives the magnetization of the measures samples. This technique is also known as “extraction magnetometry”.</w:t>
      </w:r>
    </w:p>
    <w:p w14:paraId="24083CF3" w14:textId="6DEB4679" w:rsidR="002524EE" w:rsidRPr="006B3824" w:rsidRDefault="002524EE" w:rsidP="0049187D">
      <w:pPr>
        <w:tabs>
          <w:tab w:val="left" w:pos="360"/>
        </w:tabs>
        <w:rPr>
          <w:rFonts w:ascii="Arial" w:hAnsi="Arial" w:cs="Arial"/>
          <w:sz w:val="20"/>
          <w:szCs w:val="20"/>
        </w:rPr>
      </w:pPr>
    </w:p>
    <w:p w14:paraId="6B16EE79" w14:textId="20F37CBA"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69C77AA3" w14:textId="16BDD747" w:rsidR="00E25473" w:rsidRPr="006B3824" w:rsidRDefault="006D1994" w:rsidP="003F1D53">
      <w:pPr>
        <w:tabs>
          <w:tab w:val="left" w:pos="360"/>
        </w:tabs>
        <w:rPr>
          <w:rFonts w:ascii="Arial" w:hAnsi="Arial" w:cs="Arial"/>
          <w:sz w:val="20"/>
          <w:szCs w:val="20"/>
        </w:rPr>
      </w:pPr>
      <w:r>
        <w:rPr>
          <w:noProof/>
          <w:lang w:eastAsia="en-US"/>
        </w:rPr>
        <mc:AlternateContent>
          <mc:Choice Requires="wps">
            <w:drawing>
              <wp:anchor distT="0" distB="0" distL="114300" distR="114300" simplePos="0" relativeHeight="251660288" behindDoc="0" locked="0" layoutInCell="1" allowOverlap="1" wp14:anchorId="6983B5FC" wp14:editId="28822421">
                <wp:simplePos x="0" y="0"/>
                <wp:positionH relativeFrom="column">
                  <wp:posOffset>2045335</wp:posOffset>
                </wp:positionH>
                <wp:positionV relativeFrom="paragraph">
                  <wp:posOffset>439632</wp:posOffset>
                </wp:positionV>
                <wp:extent cx="4511675" cy="5213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4511675" cy="521335"/>
                        </a:xfrm>
                        <a:prstGeom prst="rect">
                          <a:avLst/>
                        </a:prstGeom>
                        <a:solidFill>
                          <a:prstClr val="white"/>
                        </a:solidFill>
                        <a:ln>
                          <a:noFill/>
                        </a:ln>
                        <a:effectLst/>
                      </wps:spPr>
                      <wps:txbx>
                        <w:txbxContent>
                          <w:p w14:paraId="7EA38A82" w14:textId="4EC7D3D0" w:rsidR="006D1994" w:rsidRPr="00FA5877" w:rsidRDefault="006D1994" w:rsidP="006D1994">
                            <w:pPr>
                              <w:pStyle w:val="Caption"/>
                              <w:rPr>
                                <w:rFonts w:ascii="Arial" w:hAnsi="Arial" w:cs="Arial"/>
                                <w:i w:val="0"/>
                                <w:noProof/>
                                <w:color w:val="auto"/>
                                <w:sz w:val="20"/>
                                <w:szCs w:val="20"/>
                              </w:rPr>
                            </w:pPr>
                            <w:r w:rsidRPr="00FA5877">
                              <w:rPr>
                                <w:rFonts w:ascii="Arial" w:hAnsi="Arial" w:cs="Arial"/>
                                <w:b/>
                                <w:i w:val="0"/>
                                <w:color w:val="auto"/>
                              </w:rPr>
                              <w:t xml:space="preserve">Figure </w:t>
                            </w:r>
                            <w:r w:rsidRPr="00FA5877">
                              <w:rPr>
                                <w:rFonts w:ascii="Arial" w:hAnsi="Arial" w:cs="Arial"/>
                                <w:b/>
                                <w:i w:val="0"/>
                                <w:color w:val="auto"/>
                              </w:rPr>
                              <w:fldChar w:fldCharType="begin"/>
                            </w:r>
                            <w:r w:rsidRPr="00FA5877">
                              <w:rPr>
                                <w:rFonts w:ascii="Arial" w:hAnsi="Arial" w:cs="Arial"/>
                                <w:b/>
                                <w:i w:val="0"/>
                                <w:color w:val="auto"/>
                              </w:rPr>
                              <w:instrText xml:space="preserve"> SEQ Figure \* ARABIC </w:instrText>
                            </w:r>
                            <w:r w:rsidRPr="00FA5877">
                              <w:rPr>
                                <w:rFonts w:ascii="Arial" w:hAnsi="Arial" w:cs="Arial"/>
                                <w:b/>
                                <w:i w:val="0"/>
                                <w:color w:val="auto"/>
                              </w:rPr>
                              <w:fldChar w:fldCharType="separate"/>
                            </w:r>
                            <w:r w:rsidRPr="00FA5877">
                              <w:rPr>
                                <w:rFonts w:ascii="Arial" w:hAnsi="Arial" w:cs="Arial"/>
                                <w:b/>
                                <w:i w:val="0"/>
                                <w:noProof/>
                                <w:color w:val="auto"/>
                              </w:rPr>
                              <w:t>1</w:t>
                            </w:r>
                            <w:r w:rsidRPr="00FA5877">
                              <w:rPr>
                                <w:rFonts w:ascii="Arial" w:hAnsi="Arial" w:cs="Arial"/>
                                <w:b/>
                                <w:i w:val="0"/>
                                <w:color w:val="auto"/>
                              </w:rPr>
                              <w:fldChar w:fldCharType="end"/>
                            </w:r>
                            <w:r w:rsidRPr="00FA5877">
                              <w:rPr>
                                <w:rFonts w:ascii="Arial" w:hAnsi="Arial" w:cs="Arial"/>
                                <w:b/>
                                <w:i w:val="0"/>
                                <w:color w:val="auto"/>
                              </w:rPr>
                              <w:t xml:space="preserve"> </w:t>
                            </w:r>
                            <w:r w:rsidRPr="00FA5877">
                              <w:rPr>
                                <w:rFonts w:ascii="Arial" w:hAnsi="Arial" w:cs="Arial"/>
                                <w:i w:val="0"/>
                                <w:color w:val="auto"/>
                              </w:rPr>
                              <w:t>The magnetic field dependence of the magnetization of USb crystal measured at T = 4 K. The measurements have been performed in magnetic field applied along &lt;100&gt; and &lt;110&gt; crystallographic directions.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05pt;margin-top:34.6pt;width:355.25pt;height:4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" stroked="f">
                <v:textbox style="mso-fit-shape-to-text:t" inset="0,0,0,0">
                  <w:txbxContent>
                    <w:p w14:paraId="7EA38A82" w14:textId="4EC7D3D0" w:rsidR="006D1994" w:rsidRPr="00FA5877" w:rsidRDefault="006D1994" w:rsidP="006D1994">
                      <w:pPr>
                        <w:pStyle w:val="Caption"/>
                        <w:rPr>
                          <w:rFonts w:ascii="Arial" w:hAnsi="Arial" w:cs="Arial"/>
                          <w:i w:val="0"/>
                          <w:noProof/>
                          <w:color w:val="auto"/>
                          <w:sz w:val="20"/>
                          <w:szCs w:val="20"/>
                        </w:rPr>
                      </w:pPr>
                      <w:r w:rsidRPr="00FA5877">
                        <w:rPr>
                          <w:rFonts w:ascii="Arial" w:hAnsi="Arial" w:cs="Arial"/>
                          <w:b/>
                          <w:i w:val="0"/>
                          <w:color w:val="auto"/>
                        </w:rPr>
                        <w:t xml:space="preserve">Figure </w:t>
                      </w:r>
                      <w:r w:rsidRPr="00FA5877">
                        <w:rPr>
                          <w:rFonts w:ascii="Arial" w:hAnsi="Arial" w:cs="Arial"/>
                          <w:b/>
                          <w:i w:val="0"/>
                          <w:color w:val="auto"/>
                        </w:rPr>
                        <w:fldChar w:fldCharType="begin"/>
                      </w:r>
                      <w:r w:rsidRPr="00FA5877">
                        <w:rPr>
                          <w:rFonts w:ascii="Arial" w:hAnsi="Arial" w:cs="Arial"/>
                          <w:b/>
                          <w:i w:val="0"/>
                          <w:color w:val="auto"/>
                        </w:rPr>
                        <w:instrText xml:space="preserve"> SEQ Figure \* ARABIC </w:instrText>
                      </w:r>
                      <w:r w:rsidRPr="00FA5877">
                        <w:rPr>
                          <w:rFonts w:ascii="Arial" w:hAnsi="Arial" w:cs="Arial"/>
                          <w:b/>
                          <w:i w:val="0"/>
                          <w:color w:val="auto"/>
                        </w:rPr>
                        <w:fldChar w:fldCharType="separate"/>
                      </w:r>
                      <w:r w:rsidRPr="00FA5877">
                        <w:rPr>
                          <w:rFonts w:ascii="Arial" w:hAnsi="Arial" w:cs="Arial"/>
                          <w:b/>
                          <w:i w:val="0"/>
                          <w:noProof/>
                          <w:color w:val="auto"/>
                        </w:rPr>
                        <w:t>1</w:t>
                      </w:r>
                      <w:r w:rsidRPr="00FA5877">
                        <w:rPr>
                          <w:rFonts w:ascii="Arial" w:hAnsi="Arial" w:cs="Arial"/>
                          <w:b/>
                          <w:i w:val="0"/>
                          <w:color w:val="auto"/>
                        </w:rPr>
                        <w:fldChar w:fldCharType="end"/>
                      </w:r>
                      <w:r w:rsidRPr="00FA5877">
                        <w:rPr>
                          <w:rFonts w:ascii="Arial" w:hAnsi="Arial" w:cs="Arial"/>
                          <w:b/>
                          <w:i w:val="0"/>
                          <w:color w:val="auto"/>
                        </w:rPr>
                        <w:t xml:space="preserve"> </w:t>
                      </w:r>
                      <w:r w:rsidRPr="00FA5877">
                        <w:rPr>
                          <w:rFonts w:ascii="Arial" w:hAnsi="Arial" w:cs="Arial"/>
                          <w:i w:val="0"/>
                          <w:color w:val="auto"/>
                        </w:rPr>
                        <w:t>The magnetic field dependence of the magnetization of USb crystal measured at T = 4 K. The measurements have been performed in magnetic field applied along &lt;100&gt; and &lt;110&gt; crystallographic directions.</w:t>
                      </w:r>
                    </w:p>
                  </w:txbxContent>
                </v:textbox>
                <w10:wrap type="square"/>
              </v:shape>
            </w:pict>
          </mc:Fallback>
        </mc:AlternateContent>
      </w:r>
      <w:r w:rsidR="006B3824">
        <w:rPr>
          <w:rFonts w:ascii="Arial" w:hAnsi="Arial" w:cs="Arial"/>
          <w:sz w:val="20"/>
          <w:szCs w:val="20"/>
        </w:rPr>
        <w:tab/>
      </w:r>
      <w:r w:rsidR="003F1D53">
        <w:rPr>
          <w:rFonts w:ascii="Arial" w:hAnsi="Arial" w:cs="Arial"/>
          <w:sz w:val="20"/>
          <w:szCs w:val="20"/>
        </w:rPr>
        <w:t xml:space="preserve">Figure 1 shows </w:t>
      </w:r>
      <w:r w:rsidR="0081723A">
        <w:rPr>
          <w:rFonts w:ascii="Arial" w:hAnsi="Arial" w:cs="Arial"/>
          <w:sz w:val="20"/>
          <w:szCs w:val="20"/>
        </w:rPr>
        <w:t xml:space="preserve">field dependencies of </w:t>
      </w:r>
      <w:r w:rsidR="008C5742">
        <w:rPr>
          <w:rFonts w:ascii="Arial" w:hAnsi="Arial" w:cs="Arial"/>
          <w:sz w:val="20"/>
          <w:szCs w:val="20"/>
        </w:rPr>
        <w:t xml:space="preserve">the </w:t>
      </w:r>
      <w:r w:rsidR="00AE1E22">
        <w:rPr>
          <w:rFonts w:ascii="Arial" w:hAnsi="Arial" w:cs="Arial"/>
          <w:sz w:val="20"/>
          <w:szCs w:val="20"/>
        </w:rPr>
        <w:t xml:space="preserve">magnetization of </w:t>
      </w:r>
      <w:r w:rsidR="00974ED8">
        <w:rPr>
          <w:rFonts w:ascii="Arial" w:hAnsi="Arial" w:cs="Arial"/>
          <w:sz w:val="20"/>
          <w:szCs w:val="20"/>
        </w:rPr>
        <w:t>US</w:t>
      </w:r>
      <w:r w:rsidR="00AE1E22">
        <w:rPr>
          <w:rFonts w:ascii="Arial" w:hAnsi="Arial" w:cs="Arial"/>
          <w:sz w:val="20"/>
          <w:szCs w:val="20"/>
        </w:rPr>
        <w:t>b</w:t>
      </w:r>
      <w:r w:rsidR="00974ED8">
        <w:rPr>
          <w:rFonts w:ascii="Arial" w:hAnsi="Arial" w:cs="Arial"/>
          <w:sz w:val="20"/>
          <w:szCs w:val="20"/>
        </w:rPr>
        <w:t xml:space="preserve"> </w:t>
      </w:r>
      <w:r w:rsidR="00AE1E22">
        <w:rPr>
          <w:rFonts w:ascii="Arial" w:hAnsi="Arial" w:cs="Arial"/>
          <w:sz w:val="20"/>
          <w:szCs w:val="20"/>
        </w:rPr>
        <w:t>crystal</w:t>
      </w:r>
      <w:r w:rsidR="006607A2">
        <w:rPr>
          <w:rFonts w:ascii="Arial" w:hAnsi="Arial" w:cs="Arial"/>
          <w:sz w:val="20"/>
          <w:szCs w:val="20"/>
        </w:rPr>
        <w:t>s</w:t>
      </w:r>
      <w:r w:rsidR="00AE1E22">
        <w:rPr>
          <w:rFonts w:ascii="Arial" w:hAnsi="Arial" w:cs="Arial"/>
          <w:sz w:val="20"/>
          <w:szCs w:val="20"/>
        </w:rPr>
        <w:t xml:space="preserve"> obtained</w:t>
      </w:r>
      <w:r w:rsidR="008C5742">
        <w:rPr>
          <w:rFonts w:ascii="Arial" w:hAnsi="Arial" w:cs="Arial"/>
          <w:sz w:val="20"/>
          <w:szCs w:val="20"/>
        </w:rPr>
        <w:t xml:space="preserve"> at 4 K</w:t>
      </w:r>
      <w:r w:rsidR="00974ED8">
        <w:rPr>
          <w:rFonts w:ascii="Arial" w:hAnsi="Arial" w:cs="Arial"/>
          <w:sz w:val="20"/>
          <w:szCs w:val="20"/>
        </w:rPr>
        <w:t xml:space="preserve">. The measurements have been performed in the magnetic field applied along </w:t>
      </w:r>
      <w:r w:rsidR="006607A2">
        <w:rPr>
          <w:rFonts w:ascii="Arial" w:hAnsi="Arial" w:cs="Arial"/>
          <w:sz w:val="20"/>
          <w:szCs w:val="20"/>
        </w:rPr>
        <w:t xml:space="preserve">&lt;100&gt; and </w:t>
      </w:r>
      <w:r w:rsidR="00974ED8">
        <w:rPr>
          <w:rFonts w:ascii="Arial" w:hAnsi="Arial" w:cs="Arial"/>
          <w:sz w:val="20"/>
          <w:szCs w:val="20"/>
        </w:rPr>
        <w:t xml:space="preserve">&lt;110&gt; crystallographic direction. </w:t>
      </w:r>
      <w:r w:rsidR="008C5742">
        <w:rPr>
          <w:rFonts w:ascii="Arial" w:hAnsi="Arial" w:cs="Arial"/>
          <w:sz w:val="20"/>
          <w:szCs w:val="20"/>
        </w:rPr>
        <w:t>As seen, at 35 T the magnetization reach</w:t>
      </w:r>
      <w:r w:rsidR="00687632">
        <w:rPr>
          <w:rFonts w:ascii="Arial" w:hAnsi="Arial" w:cs="Arial"/>
          <w:sz w:val="20"/>
          <w:szCs w:val="20"/>
        </w:rPr>
        <w:t>es</w:t>
      </w:r>
      <w:r w:rsidR="008C5742">
        <w:rPr>
          <w:rFonts w:ascii="Arial" w:hAnsi="Arial" w:cs="Arial"/>
          <w:sz w:val="20"/>
          <w:szCs w:val="20"/>
        </w:rPr>
        <w:t xml:space="preserve"> a value ~0.2 </w:t>
      </w:r>
      <w:r w:rsidR="008C5742" w:rsidRPr="00687632">
        <w:rPr>
          <w:rFonts w:ascii="Symbol" w:hAnsi="Symbol" w:cs="Arial"/>
          <w:sz w:val="20"/>
          <w:szCs w:val="20"/>
        </w:rPr>
        <w:t></w:t>
      </w:r>
      <w:r w:rsidR="008C5742" w:rsidRPr="00687632">
        <w:rPr>
          <w:rFonts w:ascii="Arial" w:hAnsi="Arial" w:cs="Arial"/>
          <w:sz w:val="20"/>
          <w:szCs w:val="20"/>
          <w:vertAlign w:val="subscript"/>
        </w:rPr>
        <w:t>B</w:t>
      </w:r>
      <w:r w:rsidR="008C5742">
        <w:rPr>
          <w:rFonts w:ascii="Arial" w:hAnsi="Arial" w:cs="Arial"/>
          <w:sz w:val="20"/>
          <w:szCs w:val="20"/>
        </w:rPr>
        <w:t xml:space="preserve"> which is </w:t>
      </w:r>
      <w:r w:rsidR="000D6C19">
        <w:rPr>
          <w:rFonts w:ascii="Arial" w:hAnsi="Arial" w:cs="Arial"/>
          <w:sz w:val="20"/>
          <w:szCs w:val="20"/>
        </w:rPr>
        <w:t xml:space="preserve">about 10 times smaller than ordered </w:t>
      </w:r>
      <w:r w:rsidR="00687632">
        <w:rPr>
          <w:rFonts w:ascii="Arial" w:hAnsi="Arial" w:cs="Arial"/>
          <w:sz w:val="20"/>
          <w:szCs w:val="20"/>
        </w:rPr>
        <w:t xml:space="preserve">magnetic </w:t>
      </w:r>
      <w:r w:rsidR="000D6C19">
        <w:rPr>
          <w:rFonts w:ascii="Arial" w:hAnsi="Arial" w:cs="Arial"/>
          <w:sz w:val="20"/>
          <w:szCs w:val="20"/>
        </w:rPr>
        <w:t xml:space="preserve">moment obtained from the neutron </w:t>
      </w:r>
      <w:r w:rsidR="00687632">
        <w:rPr>
          <w:rFonts w:ascii="Arial" w:hAnsi="Arial" w:cs="Arial"/>
          <w:sz w:val="20"/>
          <w:szCs w:val="20"/>
        </w:rPr>
        <w:t>measurements</w:t>
      </w:r>
      <w:r w:rsidR="000D6C19">
        <w:rPr>
          <w:rFonts w:ascii="Arial" w:hAnsi="Arial" w:cs="Arial"/>
          <w:sz w:val="20"/>
          <w:szCs w:val="20"/>
        </w:rPr>
        <w:t xml:space="preserve"> </w:t>
      </w:r>
      <w:r w:rsidR="00687632">
        <w:rPr>
          <w:rFonts w:ascii="Arial" w:hAnsi="Arial" w:cs="Arial"/>
          <w:sz w:val="20"/>
          <w:szCs w:val="20"/>
        </w:rPr>
        <w:t>[5].</w:t>
      </w:r>
    </w:p>
    <w:p w14:paraId="24B8A199" w14:textId="77777777" w:rsidR="00734E94" w:rsidRPr="006B3824" w:rsidRDefault="00734E94" w:rsidP="0049187D">
      <w:pPr>
        <w:tabs>
          <w:tab w:val="left" w:pos="360"/>
        </w:tabs>
        <w:rPr>
          <w:rFonts w:ascii="Arial" w:hAnsi="Arial" w:cs="Arial"/>
          <w:sz w:val="20"/>
          <w:szCs w:val="20"/>
        </w:rPr>
      </w:pPr>
    </w:p>
    <w:p w14:paraId="5A1C3103"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06913668" w14:textId="2586300E" w:rsidR="00FB4399" w:rsidRP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E674B8">
        <w:rPr>
          <w:rFonts w:ascii="Arial" w:eastAsia="Times New Roman" w:hAnsi="Arial" w:cs="Arial"/>
          <w:sz w:val="20"/>
          <w:szCs w:val="20"/>
          <w:lang w:eastAsia="en-US"/>
        </w:rPr>
        <w:t xml:space="preserve">KG and KS acknowledge support from US DOE </w:t>
      </w:r>
      <w:r w:rsidR="006D2B01">
        <w:rPr>
          <w:rFonts w:ascii="Arial" w:eastAsia="Times New Roman" w:hAnsi="Arial" w:cs="Arial"/>
          <w:sz w:val="20"/>
          <w:szCs w:val="20"/>
          <w:lang w:eastAsia="en-US"/>
        </w:rPr>
        <w:t xml:space="preserve">Early Career research program. </w:t>
      </w:r>
      <w:r w:rsidR="00E674B8">
        <w:rPr>
          <w:rFonts w:ascii="Arial" w:eastAsia="Times New Roman" w:hAnsi="Arial" w:cs="Arial"/>
          <w:sz w:val="20"/>
          <w:szCs w:val="20"/>
          <w:lang w:eastAsia="en-US"/>
        </w:rPr>
        <w:t xml:space="preserve"> </w:t>
      </w:r>
      <w:r w:rsidRPr="00FB4399">
        <w:rPr>
          <w:rFonts w:ascii="Arial" w:hAnsi="Arial" w:cs="Arial"/>
          <w:sz w:val="20"/>
          <w:szCs w:val="20"/>
        </w:rPr>
        <w:t xml:space="preserve"> </w:t>
      </w:r>
    </w:p>
    <w:p w14:paraId="0BE0DFFE" w14:textId="77777777" w:rsidR="00E25473" w:rsidRPr="006B3824" w:rsidRDefault="00E25473" w:rsidP="0049187D">
      <w:pPr>
        <w:tabs>
          <w:tab w:val="left" w:pos="360"/>
        </w:tabs>
        <w:rPr>
          <w:rFonts w:ascii="Arial" w:hAnsi="Arial" w:cs="Arial"/>
          <w:sz w:val="20"/>
          <w:szCs w:val="20"/>
        </w:rPr>
      </w:pPr>
    </w:p>
    <w:p w14:paraId="4CFDCD31" w14:textId="77777777" w:rsidR="00376D2C" w:rsidRPr="00F83695"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0FBE84E5" w14:textId="77777777" w:rsidR="00797980" w:rsidRPr="00797980" w:rsidRDefault="00797980" w:rsidP="00797980">
      <w:pPr>
        <w:tabs>
          <w:tab w:val="left" w:pos="360"/>
        </w:tabs>
        <w:rPr>
          <w:rFonts w:ascii="Arial" w:hAnsi="Arial" w:cs="Arial"/>
          <w:sz w:val="20"/>
          <w:szCs w:val="20"/>
        </w:rPr>
      </w:pPr>
      <w:r w:rsidRPr="00797980">
        <w:rPr>
          <w:rFonts w:ascii="Arial" w:hAnsi="Arial" w:cs="Arial"/>
          <w:sz w:val="20"/>
          <w:szCs w:val="20"/>
        </w:rPr>
        <w:t>[1] M. Jaime et al., Nature Communications 8, Article number: 99 (2017)</w:t>
      </w:r>
    </w:p>
    <w:p w14:paraId="1AFD034F" w14:textId="77777777" w:rsidR="00797980" w:rsidRPr="00797980" w:rsidRDefault="00797980" w:rsidP="00797980">
      <w:pPr>
        <w:tabs>
          <w:tab w:val="left" w:pos="360"/>
        </w:tabs>
        <w:rPr>
          <w:rFonts w:ascii="Arial" w:hAnsi="Arial" w:cs="Arial"/>
          <w:sz w:val="20"/>
          <w:szCs w:val="20"/>
        </w:rPr>
      </w:pPr>
      <w:r w:rsidRPr="00797980">
        <w:rPr>
          <w:rFonts w:ascii="Arial" w:hAnsi="Arial" w:cs="Arial"/>
          <w:sz w:val="20"/>
          <w:szCs w:val="20"/>
        </w:rPr>
        <w:t>[2] J Rossat-Mignod, et al. Physica B, 102 (1980), p. 237</w:t>
      </w:r>
    </w:p>
    <w:p w14:paraId="7774B76D" w14:textId="77777777" w:rsidR="00797980" w:rsidRPr="00797980" w:rsidRDefault="00797980" w:rsidP="00797980">
      <w:pPr>
        <w:tabs>
          <w:tab w:val="left" w:pos="360"/>
        </w:tabs>
        <w:rPr>
          <w:rFonts w:ascii="Arial" w:hAnsi="Arial" w:cs="Arial"/>
          <w:sz w:val="20"/>
          <w:szCs w:val="20"/>
        </w:rPr>
      </w:pPr>
      <w:r w:rsidRPr="00797980">
        <w:rPr>
          <w:rFonts w:ascii="Arial" w:hAnsi="Arial" w:cs="Arial"/>
          <w:sz w:val="20"/>
          <w:szCs w:val="20"/>
        </w:rPr>
        <w:t xml:space="preserve">[3] K. Knöpfle and L. M. Sandratskii, Phys. Rev. B 63, 014411 (2000) </w:t>
      </w:r>
      <w:bookmarkStart w:id="0" w:name="_GoBack"/>
      <w:bookmarkEnd w:id="0"/>
    </w:p>
    <w:p w14:paraId="2B1C6EB6" w14:textId="53ADC69C" w:rsidR="00F908F6" w:rsidRDefault="00797980" w:rsidP="00797980">
      <w:pPr>
        <w:tabs>
          <w:tab w:val="left" w:pos="360"/>
        </w:tabs>
        <w:rPr>
          <w:rFonts w:ascii="Arial" w:hAnsi="Arial" w:cs="Arial"/>
          <w:sz w:val="20"/>
          <w:szCs w:val="20"/>
        </w:rPr>
      </w:pPr>
      <w:r w:rsidRPr="00797980">
        <w:rPr>
          <w:rFonts w:ascii="Arial" w:hAnsi="Arial" w:cs="Arial"/>
          <w:sz w:val="20"/>
          <w:szCs w:val="20"/>
        </w:rPr>
        <w:t>[4] H. Rudigier, H.R. Ott, and O. Vogt, Phys. Rev. B 32, 4584 (1985)</w:t>
      </w:r>
    </w:p>
    <w:p w14:paraId="4B611400" w14:textId="2B848A64" w:rsidR="009875E8" w:rsidRPr="002C6A00" w:rsidRDefault="00687632" w:rsidP="00797980">
      <w:pPr>
        <w:tabs>
          <w:tab w:val="left" w:pos="360"/>
        </w:tabs>
        <w:rPr>
          <w:rFonts w:ascii="Arial" w:eastAsia="Times New Roman" w:hAnsi="Arial" w:cs="Arial"/>
          <w:sz w:val="20"/>
          <w:szCs w:val="20"/>
          <w:lang w:eastAsia="en-US"/>
        </w:rPr>
      </w:pPr>
      <w:r>
        <w:rPr>
          <w:rFonts w:ascii="Arial" w:hAnsi="Arial" w:cs="Arial"/>
          <w:sz w:val="20"/>
          <w:szCs w:val="20"/>
        </w:rPr>
        <w:t>[5] G. H. Lander et al, Phys Rev B, 14, 5035 (1976)</w:t>
      </w:r>
    </w:p>
    <w:sectPr w:rsidR="009875E8" w:rsidRPr="002C6A00" w:rsidSect="00450C97">
      <w:headerReference w:type="default" r:id="rId11"/>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7EA0D" w14:textId="77777777" w:rsidR="00137913" w:rsidRDefault="00137913">
      <w:r>
        <w:separator/>
      </w:r>
    </w:p>
  </w:endnote>
  <w:endnote w:type="continuationSeparator" w:id="0">
    <w:p w14:paraId="6E76D89F" w14:textId="77777777" w:rsidR="00137913" w:rsidRDefault="0013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EAF84" w14:textId="77777777" w:rsidR="00137913" w:rsidRDefault="00137913">
      <w:r>
        <w:separator/>
      </w:r>
    </w:p>
  </w:footnote>
  <w:footnote w:type="continuationSeparator" w:id="0">
    <w:p w14:paraId="20329569" w14:textId="77777777" w:rsidR="00137913" w:rsidRDefault="00137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5E0A" w14:textId="77777777" w:rsidR="00F974C6" w:rsidRDefault="006C73B9"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79ADE9FD" wp14:editId="1FF681B4">
              <wp:simplePos x="0" y="0"/>
              <wp:positionH relativeFrom="column">
                <wp:posOffset>1200150</wp:posOffset>
              </wp:positionH>
              <wp:positionV relativeFrom="paragraph">
                <wp:posOffset>66040</wp:posOffset>
              </wp:positionV>
              <wp:extent cx="3876675" cy="429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0D46B"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3A41F9BE"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9ADE9FD" id="_x0000_t202" coordsize="21600,21600" o:spt="202" path="m0,0l0,21600,21600,21600,21600,0xe">
              <v:stroke joinstyle="miter"/>
              <v:path gradientshapeok="t" o:connecttype="rect"/>
            </v:shapetype>
            <v:shape id="Text Box 2" o:sp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5r9IM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" stroked="f">
              <v:textbox>
                <w:txbxContent>
                  <w:p w14:paraId="46E0D46B" w14:textId="77777777" w:rsidR="00F95583" w:rsidRPr="00091A2B" w:rsidRDefault="001E6BF4" w:rsidP="00F95583">
                    <w:pPr>
                      <w:jc w:val="center"/>
                      <w:rPr>
                        <w:rFonts w:ascii="Arial" w:hAnsi="Arial" w:cs="Arial"/>
                        <w:b/>
                        <w:color w:val="7030A0"/>
                        <w:sz w:val="22"/>
                        <w:szCs w:val="22"/>
                      </w:rPr>
                    </w:pPr>
                    <w:r w:rsidRPr="00091A2B">
                      <w:rPr>
                        <w:rFonts w:ascii="Arial" w:hAnsi="Arial" w:cs="Arial"/>
                        <w:b/>
                        <w:color w:val="7030A0"/>
                        <w:sz w:val="22"/>
                        <w:szCs w:val="22"/>
                      </w:rPr>
                      <w:t xml:space="preserve">NATIONAL HIGH MAGNETIC FIELD </w:t>
                    </w:r>
                    <w:r w:rsidR="00A55035" w:rsidRPr="00091A2B">
                      <w:rPr>
                        <w:rFonts w:ascii="Arial" w:hAnsi="Arial" w:cs="Arial"/>
                        <w:b/>
                        <w:color w:val="7030A0"/>
                        <w:sz w:val="22"/>
                        <w:szCs w:val="22"/>
                      </w:rPr>
                      <w:t>LABORATORY</w:t>
                    </w:r>
                  </w:p>
                  <w:p w14:paraId="3A41F9BE" w14:textId="77777777" w:rsidR="00F974C6" w:rsidRPr="00091A2B" w:rsidRDefault="001E6BF4" w:rsidP="001E6BF4">
                    <w:pPr>
                      <w:jc w:val="center"/>
                      <w:rPr>
                        <w:rFonts w:ascii="Arial" w:hAnsi="Arial" w:cs="Arial"/>
                        <w:b/>
                        <w:color w:val="7030A0"/>
                        <w:sz w:val="22"/>
                        <w:szCs w:val="22"/>
                      </w:rPr>
                    </w:pPr>
                    <w:r w:rsidRPr="00091A2B">
                      <w:rPr>
                        <w:rFonts w:ascii="Arial" w:hAnsi="Arial" w:cs="Arial"/>
                        <w:b/>
                        <w:color w:val="7030A0"/>
                        <w:sz w:val="22"/>
                        <w:szCs w:val="22"/>
                      </w:rPr>
                      <w:t>201</w:t>
                    </w:r>
                    <w:r w:rsidR="00091A2B" w:rsidRPr="00091A2B">
                      <w:rPr>
                        <w:rFonts w:ascii="Arial" w:hAnsi="Arial" w:cs="Arial"/>
                        <w:b/>
                        <w:color w:val="7030A0"/>
                        <w:sz w:val="22"/>
                        <w:szCs w:val="22"/>
                      </w:rPr>
                      <w:t>7</w:t>
                    </w:r>
                    <w:r w:rsidR="008A1D84" w:rsidRPr="00091A2B">
                      <w:rPr>
                        <w:rFonts w:ascii="Arial" w:hAnsi="Arial" w:cs="Arial"/>
                        <w:b/>
                        <w:color w:val="7030A0"/>
                        <w:sz w:val="22"/>
                        <w:szCs w:val="22"/>
                      </w:rPr>
                      <w:t xml:space="preserve"> </w:t>
                    </w:r>
                    <w:r w:rsidR="00F974C6" w:rsidRPr="00091A2B">
                      <w:rPr>
                        <w:rFonts w:ascii="Arial" w:hAnsi="Arial" w:cs="Arial"/>
                        <w:b/>
                        <w:color w:val="7030A0"/>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4EDA945B" wp14:editId="327A4937">
          <wp:extent cx="516255" cy="626745"/>
          <wp:effectExtent l="0" t="0" r="0" b="0"/>
          <wp:docPr id="2"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7B18"/>
    <w:rsid w:val="00020C55"/>
    <w:rsid w:val="000558AC"/>
    <w:rsid w:val="000736B9"/>
    <w:rsid w:val="00085670"/>
    <w:rsid w:val="00091A2B"/>
    <w:rsid w:val="00096542"/>
    <w:rsid w:val="000A1716"/>
    <w:rsid w:val="000A59A8"/>
    <w:rsid w:val="000D6C19"/>
    <w:rsid w:val="000E1D4F"/>
    <w:rsid w:val="00104A4C"/>
    <w:rsid w:val="00113D92"/>
    <w:rsid w:val="00120180"/>
    <w:rsid w:val="00137913"/>
    <w:rsid w:val="0014131B"/>
    <w:rsid w:val="00141FE9"/>
    <w:rsid w:val="00155AD2"/>
    <w:rsid w:val="00167606"/>
    <w:rsid w:val="001836FA"/>
    <w:rsid w:val="0018419E"/>
    <w:rsid w:val="0018697C"/>
    <w:rsid w:val="00187023"/>
    <w:rsid w:val="001A1959"/>
    <w:rsid w:val="001D4A16"/>
    <w:rsid w:val="001D59E4"/>
    <w:rsid w:val="001E526E"/>
    <w:rsid w:val="001E5ECF"/>
    <w:rsid w:val="001E6BF4"/>
    <w:rsid w:val="001F7EA7"/>
    <w:rsid w:val="00231335"/>
    <w:rsid w:val="00233F11"/>
    <w:rsid w:val="00241739"/>
    <w:rsid w:val="002426D5"/>
    <w:rsid w:val="002524EE"/>
    <w:rsid w:val="00265A15"/>
    <w:rsid w:val="0028659D"/>
    <w:rsid w:val="00290223"/>
    <w:rsid w:val="002A3BF2"/>
    <w:rsid w:val="002C5DA7"/>
    <w:rsid w:val="002C6A00"/>
    <w:rsid w:val="002C7675"/>
    <w:rsid w:val="00304A22"/>
    <w:rsid w:val="00306550"/>
    <w:rsid w:val="00312C04"/>
    <w:rsid w:val="00325A1F"/>
    <w:rsid w:val="00334CEB"/>
    <w:rsid w:val="003560D2"/>
    <w:rsid w:val="00363C8F"/>
    <w:rsid w:val="00376D2C"/>
    <w:rsid w:val="00393065"/>
    <w:rsid w:val="003A1FF5"/>
    <w:rsid w:val="003C6493"/>
    <w:rsid w:val="003D0D3E"/>
    <w:rsid w:val="003E2F8E"/>
    <w:rsid w:val="003E5B6D"/>
    <w:rsid w:val="003F1D53"/>
    <w:rsid w:val="003F55A7"/>
    <w:rsid w:val="003F6E7E"/>
    <w:rsid w:val="00410D2C"/>
    <w:rsid w:val="00420894"/>
    <w:rsid w:val="00450C97"/>
    <w:rsid w:val="0047614E"/>
    <w:rsid w:val="004833B1"/>
    <w:rsid w:val="00486FF9"/>
    <w:rsid w:val="00491419"/>
    <w:rsid w:val="0049187D"/>
    <w:rsid w:val="00491C5D"/>
    <w:rsid w:val="004A227C"/>
    <w:rsid w:val="004B6080"/>
    <w:rsid w:val="004F160B"/>
    <w:rsid w:val="004F709E"/>
    <w:rsid w:val="005034C0"/>
    <w:rsid w:val="00511F7E"/>
    <w:rsid w:val="005173CE"/>
    <w:rsid w:val="0053142A"/>
    <w:rsid w:val="005452B9"/>
    <w:rsid w:val="00583BC3"/>
    <w:rsid w:val="005A1B84"/>
    <w:rsid w:val="005C4422"/>
    <w:rsid w:val="005C4667"/>
    <w:rsid w:val="005C5648"/>
    <w:rsid w:val="00625028"/>
    <w:rsid w:val="0062678E"/>
    <w:rsid w:val="00627F7D"/>
    <w:rsid w:val="006607A2"/>
    <w:rsid w:val="006612DC"/>
    <w:rsid w:val="00672D41"/>
    <w:rsid w:val="00676CE8"/>
    <w:rsid w:val="00687632"/>
    <w:rsid w:val="006A1E98"/>
    <w:rsid w:val="006B3824"/>
    <w:rsid w:val="006C4440"/>
    <w:rsid w:val="006C73B9"/>
    <w:rsid w:val="006D1994"/>
    <w:rsid w:val="006D2B01"/>
    <w:rsid w:val="006D745E"/>
    <w:rsid w:val="006D7744"/>
    <w:rsid w:val="006E1AFB"/>
    <w:rsid w:val="006E2CE0"/>
    <w:rsid w:val="006E4A9F"/>
    <w:rsid w:val="007207FF"/>
    <w:rsid w:val="00731C19"/>
    <w:rsid w:val="00734E94"/>
    <w:rsid w:val="00735ADC"/>
    <w:rsid w:val="00746F33"/>
    <w:rsid w:val="00764FB5"/>
    <w:rsid w:val="00771745"/>
    <w:rsid w:val="00774A49"/>
    <w:rsid w:val="00797980"/>
    <w:rsid w:val="007B1FDD"/>
    <w:rsid w:val="007C0813"/>
    <w:rsid w:val="007D3105"/>
    <w:rsid w:val="007E2F28"/>
    <w:rsid w:val="008120BA"/>
    <w:rsid w:val="00814123"/>
    <w:rsid w:val="0081723A"/>
    <w:rsid w:val="00862CB5"/>
    <w:rsid w:val="00883638"/>
    <w:rsid w:val="008A03C2"/>
    <w:rsid w:val="008A1D84"/>
    <w:rsid w:val="008B05B8"/>
    <w:rsid w:val="008C5742"/>
    <w:rsid w:val="008C5788"/>
    <w:rsid w:val="008E5BC5"/>
    <w:rsid w:val="008E5C85"/>
    <w:rsid w:val="008F35CC"/>
    <w:rsid w:val="008F6083"/>
    <w:rsid w:val="00926EFE"/>
    <w:rsid w:val="009648AC"/>
    <w:rsid w:val="00974ED8"/>
    <w:rsid w:val="009875E8"/>
    <w:rsid w:val="009A39F6"/>
    <w:rsid w:val="009A3F73"/>
    <w:rsid w:val="009B41B2"/>
    <w:rsid w:val="009C318D"/>
    <w:rsid w:val="009C3DF0"/>
    <w:rsid w:val="009C7F31"/>
    <w:rsid w:val="009D39A4"/>
    <w:rsid w:val="009E4F1E"/>
    <w:rsid w:val="009E6C01"/>
    <w:rsid w:val="00A1227A"/>
    <w:rsid w:val="00A55035"/>
    <w:rsid w:val="00A758E6"/>
    <w:rsid w:val="00A94FC4"/>
    <w:rsid w:val="00A97CB0"/>
    <w:rsid w:val="00AC297F"/>
    <w:rsid w:val="00AC4AFE"/>
    <w:rsid w:val="00AD3CDD"/>
    <w:rsid w:val="00AD6D3C"/>
    <w:rsid w:val="00AE05CD"/>
    <w:rsid w:val="00AE142B"/>
    <w:rsid w:val="00AE1E22"/>
    <w:rsid w:val="00AF7C63"/>
    <w:rsid w:val="00B00CDB"/>
    <w:rsid w:val="00B25D4D"/>
    <w:rsid w:val="00B31401"/>
    <w:rsid w:val="00B45112"/>
    <w:rsid w:val="00B5585D"/>
    <w:rsid w:val="00B71405"/>
    <w:rsid w:val="00B75DC9"/>
    <w:rsid w:val="00B938F1"/>
    <w:rsid w:val="00B94321"/>
    <w:rsid w:val="00B95FCB"/>
    <w:rsid w:val="00B96080"/>
    <w:rsid w:val="00BA00BE"/>
    <w:rsid w:val="00BA7096"/>
    <w:rsid w:val="00BE2257"/>
    <w:rsid w:val="00C02989"/>
    <w:rsid w:val="00C076C7"/>
    <w:rsid w:val="00C13313"/>
    <w:rsid w:val="00C75A17"/>
    <w:rsid w:val="00C81666"/>
    <w:rsid w:val="00C83434"/>
    <w:rsid w:val="00C83DDA"/>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44E5"/>
    <w:rsid w:val="00DD605D"/>
    <w:rsid w:val="00DE3216"/>
    <w:rsid w:val="00E04B24"/>
    <w:rsid w:val="00E07ED9"/>
    <w:rsid w:val="00E25473"/>
    <w:rsid w:val="00E411D1"/>
    <w:rsid w:val="00E43BB4"/>
    <w:rsid w:val="00E43BC2"/>
    <w:rsid w:val="00E5095B"/>
    <w:rsid w:val="00E57E61"/>
    <w:rsid w:val="00E60509"/>
    <w:rsid w:val="00E674B8"/>
    <w:rsid w:val="00E84653"/>
    <w:rsid w:val="00EA1E33"/>
    <w:rsid w:val="00EB489A"/>
    <w:rsid w:val="00EB515D"/>
    <w:rsid w:val="00F13C84"/>
    <w:rsid w:val="00F23F2F"/>
    <w:rsid w:val="00F31351"/>
    <w:rsid w:val="00F31B06"/>
    <w:rsid w:val="00F43581"/>
    <w:rsid w:val="00F4530F"/>
    <w:rsid w:val="00F45B22"/>
    <w:rsid w:val="00F52E02"/>
    <w:rsid w:val="00F54466"/>
    <w:rsid w:val="00F8198A"/>
    <w:rsid w:val="00F83695"/>
    <w:rsid w:val="00F908F6"/>
    <w:rsid w:val="00F935F1"/>
    <w:rsid w:val="00F95583"/>
    <w:rsid w:val="00F974C6"/>
    <w:rsid w:val="00FA5877"/>
    <w:rsid w:val="00FB4399"/>
    <w:rsid w:val="00FD3E1D"/>
    <w:rsid w:val="00FE34C5"/>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0CF6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6C73B9"/>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6C73B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95858">
      <w:bodyDiv w:val="1"/>
      <w:marLeft w:val="0"/>
      <w:marRight w:val="0"/>
      <w:marTop w:val="0"/>
      <w:marBottom w:val="0"/>
      <w:divBdr>
        <w:top w:val="none" w:sz="0" w:space="0" w:color="auto"/>
        <w:left w:val="none" w:sz="0" w:space="0" w:color="auto"/>
        <w:bottom w:val="none" w:sz="0" w:space="0" w:color="auto"/>
        <w:right w:val="none" w:sz="0" w:space="0" w:color="auto"/>
      </w:divBdr>
    </w:div>
    <w:div w:id="1056007658">
      <w:bodyDiv w:val="1"/>
      <w:marLeft w:val="0"/>
      <w:marRight w:val="0"/>
      <w:marTop w:val="0"/>
      <w:marBottom w:val="0"/>
      <w:divBdr>
        <w:top w:val="none" w:sz="0" w:space="0" w:color="auto"/>
        <w:left w:val="none" w:sz="0" w:space="0" w:color="auto"/>
        <w:bottom w:val="none" w:sz="0" w:space="0" w:color="auto"/>
        <w:right w:val="none" w:sz="0" w:space="0" w:color="auto"/>
      </w:divBdr>
    </w:div>
    <w:div w:id="1855462843">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subject/>
  <dc:creator>Anke Toth</dc:creator>
  <cp:keywords/>
  <cp:lastModifiedBy>Anke Toth</cp:lastModifiedBy>
  <cp:revision>3</cp:revision>
  <cp:lastPrinted>2015-07-15T22:10:00Z</cp:lastPrinted>
  <dcterms:created xsi:type="dcterms:W3CDTF">2018-01-19T01:45:00Z</dcterms:created>
  <dcterms:modified xsi:type="dcterms:W3CDTF">2018-04-03T14:22:00Z</dcterms:modified>
</cp:coreProperties>
</file>