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BA162C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Comparison of </w:t>
      </w:r>
      <w:r w:rsidR="00500565">
        <w:rPr>
          <w:rFonts w:ascii="Arial" w:hAnsi="Arial" w:cs="Arial"/>
          <w:b/>
        </w:rPr>
        <w:t>a</w:t>
      </w:r>
      <w:r w:rsidR="0093302E">
        <w:rPr>
          <w:rFonts w:ascii="Arial" w:hAnsi="Arial" w:cs="Arial"/>
          <w:b/>
        </w:rPr>
        <w:t xml:space="preserve">-axis </w:t>
      </w:r>
      <w:r w:rsidR="005C2B43">
        <w:rPr>
          <w:rFonts w:ascii="Arial" w:hAnsi="Arial" w:cs="Arial"/>
          <w:b/>
        </w:rPr>
        <w:t xml:space="preserve">Grain Growth </w:t>
      </w:r>
      <w:r>
        <w:rPr>
          <w:rFonts w:ascii="Arial" w:hAnsi="Arial" w:cs="Arial"/>
          <w:b/>
        </w:rPr>
        <w:t>in</w:t>
      </w:r>
      <w:r w:rsidR="005C2B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Multifilamentary </w:t>
      </w:r>
      <w:r w:rsidR="00E01433">
        <w:rPr>
          <w:rFonts w:ascii="Arial" w:hAnsi="Arial" w:cs="Arial"/>
          <w:b/>
        </w:rPr>
        <w:t>Bi</w:t>
      </w:r>
      <w:r w:rsidR="005C2B43">
        <w:rPr>
          <w:rFonts w:ascii="Arial" w:hAnsi="Arial" w:cs="Arial"/>
          <w:b/>
        </w:rPr>
        <w:t xml:space="preserve">-2212 </w:t>
      </w:r>
      <w:r>
        <w:rPr>
          <w:rFonts w:ascii="Arial" w:hAnsi="Arial" w:cs="Arial"/>
          <w:b/>
        </w:rPr>
        <w:t xml:space="preserve">Round </w:t>
      </w:r>
      <w:r w:rsidR="005C2B43">
        <w:rPr>
          <w:rFonts w:ascii="Arial" w:hAnsi="Arial" w:cs="Arial"/>
          <w:b/>
        </w:rPr>
        <w:t xml:space="preserve">Wires with </w:t>
      </w:r>
      <w:r>
        <w:rPr>
          <w:rFonts w:ascii="Arial" w:hAnsi="Arial" w:cs="Arial"/>
          <w:b/>
        </w:rPr>
        <w:t>Different Critical Current Densities</w:t>
      </w:r>
    </w:p>
    <w:p w:rsidR="00DF1789" w:rsidRDefault="00DF1789" w:rsidP="00DF178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E2F8E" w:rsidRPr="006B3824" w:rsidRDefault="000251A8" w:rsidP="00DF178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Oloye, </w:t>
      </w:r>
      <w:r w:rsidR="00DF1789">
        <w:rPr>
          <w:rFonts w:ascii="Arial" w:hAnsi="Arial" w:cs="Arial"/>
          <w:sz w:val="20"/>
          <w:szCs w:val="20"/>
        </w:rPr>
        <w:t xml:space="preserve">T.A., </w:t>
      </w:r>
      <w:r w:rsidRPr="00DF1789">
        <w:rPr>
          <w:rFonts w:ascii="Arial" w:hAnsi="Arial" w:cs="Arial"/>
          <w:sz w:val="20"/>
          <w:szCs w:val="20"/>
          <w:u w:val="single"/>
        </w:rPr>
        <w:t xml:space="preserve">Kametani, </w:t>
      </w:r>
      <w:r w:rsidR="00DF1789" w:rsidRPr="00DF1789">
        <w:rPr>
          <w:rFonts w:ascii="Arial" w:hAnsi="Arial" w:cs="Arial"/>
          <w:sz w:val="20"/>
          <w:szCs w:val="20"/>
          <w:u w:val="single"/>
        </w:rPr>
        <w:t>F.</w:t>
      </w:r>
      <w:r w:rsidR="00DF178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Matras, </w:t>
      </w:r>
      <w:r w:rsidR="00DF1789">
        <w:rPr>
          <w:rFonts w:ascii="Arial" w:hAnsi="Arial" w:cs="Arial"/>
          <w:sz w:val="20"/>
          <w:szCs w:val="20"/>
        </w:rPr>
        <w:t xml:space="preserve">M., </w:t>
      </w:r>
      <w:r>
        <w:rPr>
          <w:rFonts w:ascii="Arial" w:hAnsi="Arial" w:cs="Arial"/>
          <w:sz w:val="20"/>
          <w:szCs w:val="20"/>
        </w:rPr>
        <w:t xml:space="preserve">Jiang, </w:t>
      </w:r>
      <w:r w:rsidR="00DF1789">
        <w:rPr>
          <w:rFonts w:ascii="Arial" w:hAnsi="Arial" w:cs="Arial"/>
          <w:sz w:val="20"/>
          <w:szCs w:val="20"/>
        </w:rPr>
        <w:t xml:space="preserve">J., </w:t>
      </w:r>
      <w:r>
        <w:rPr>
          <w:rFonts w:ascii="Arial" w:hAnsi="Arial" w:cs="Arial"/>
          <w:sz w:val="20"/>
          <w:szCs w:val="20"/>
        </w:rPr>
        <w:t xml:space="preserve">Hellstrom, </w:t>
      </w:r>
      <w:r w:rsidR="00DF1789">
        <w:rPr>
          <w:rFonts w:ascii="Arial" w:hAnsi="Arial" w:cs="Arial"/>
          <w:sz w:val="20"/>
          <w:szCs w:val="20"/>
        </w:rPr>
        <w:t xml:space="preserve">E.E. and </w:t>
      </w:r>
      <w:r w:rsidR="00BA162C">
        <w:rPr>
          <w:rFonts w:ascii="Arial" w:hAnsi="Arial" w:cs="Arial"/>
          <w:sz w:val="20"/>
          <w:szCs w:val="20"/>
        </w:rPr>
        <w:t>Larbalestier</w:t>
      </w:r>
      <w:r w:rsidR="00DF1789">
        <w:rPr>
          <w:rFonts w:ascii="Arial" w:hAnsi="Arial" w:cs="Arial"/>
          <w:sz w:val="20"/>
          <w:szCs w:val="20"/>
        </w:rPr>
        <w:t>, D.C. (NHMFL)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B75DC9" w:rsidRDefault="006B3824" w:rsidP="0050354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93302E">
        <w:rPr>
          <w:rFonts w:ascii="Arial" w:hAnsi="Arial" w:cs="Arial"/>
          <w:sz w:val="20"/>
          <w:szCs w:val="20"/>
        </w:rPr>
        <w:t xml:space="preserve">In order to develop high critical current density Jc in long-length high temperature superconducting (HTS) wires, it is necessary to avoid deleterious grain boundaries (GBs). Bi-2212 round wires are unique </w:t>
      </w:r>
      <w:r w:rsidR="00751B72">
        <w:rPr>
          <w:rFonts w:ascii="Arial" w:hAnsi="Arial" w:cs="Arial"/>
          <w:sz w:val="20"/>
          <w:szCs w:val="20"/>
        </w:rPr>
        <w:t>with regard to</w:t>
      </w:r>
      <w:r w:rsidR="0093302E">
        <w:rPr>
          <w:rFonts w:ascii="Arial" w:hAnsi="Arial" w:cs="Arial"/>
          <w:sz w:val="20"/>
          <w:szCs w:val="20"/>
        </w:rPr>
        <w:t xml:space="preserve"> the grain texturing</w:t>
      </w:r>
      <w:r w:rsidR="00E87A31">
        <w:rPr>
          <w:rFonts w:ascii="Arial" w:hAnsi="Arial" w:cs="Arial"/>
          <w:sz w:val="20"/>
          <w:szCs w:val="20"/>
        </w:rPr>
        <w:t xml:space="preserve"> that occurs</w:t>
      </w:r>
      <w:r w:rsidR="000144AC">
        <w:rPr>
          <w:rFonts w:ascii="Arial" w:hAnsi="Arial" w:cs="Arial"/>
          <w:sz w:val="20"/>
          <w:szCs w:val="20"/>
        </w:rPr>
        <w:t>,</w:t>
      </w:r>
      <w:r w:rsidR="00E87A31">
        <w:rPr>
          <w:rFonts w:ascii="Arial" w:hAnsi="Arial" w:cs="Arial"/>
          <w:sz w:val="20"/>
          <w:szCs w:val="20"/>
        </w:rPr>
        <w:t xml:space="preserve"> despite the</w:t>
      </w:r>
      <w:r w:rsidR="00751B72">
        <w:rPr>
          <w:rFonts w:ascii="Arial" w:hAnsi="Arial" w:cs="Arial"/>
          <w:sz w:val="20"/>
          <w:szCs w:val="20"/>
        </w:rPr>
        <w:t>ir</w:t>
      </w:r>
      <w:r w:rsidR="00E87A31">
        <w:rPr>
          <w:rFonts w:ascii="Arial" w:hAnsi="Arial" w:cs="Arial"/>
          <w:sz w:val="20"/>
          <w:szCs w:val="20"/>
        </w:rPr>
        <w:t xml:space="preserve"> round wire architectures. In fact</w:t>
      </w:r>
      <w:r w:rsidR="0093302E">
        <w:rPr>
          <w:rFonts w:ascii="Arial" w:hAnsi="Arial" w:cs="Arial"/>
          <w:sz w:val="20"/>
          <w:szCs w:val="20"/>
        </w:rPr>
        <w:t xml:space="preserve"> a unique grain texture</w:t>
      </w:r>
      <w:r w:rsidR="00E87A31">
        <w:rPr>
          <w:rFonts w:ascii="Arial" w:hAnsi="Arial" w:cs="Arial"/>
          <w:sz w:val="20"/>
          <w:szCs w:val="20"/>
        </w:rPr>
        <w:t xml:space="preserve"> of Bi-2212 is developed </w:t>
      </w:r>
      <w:r w:rsidR="0093302E">
        <w:rPr>
          <w:rFonts w:ascii="Arial" w:hAnsi="Arial" w:cs="Arial"/>
          <w:sz w:val="20"/>
          <w:szCs w:val="20"/>
        </w:rPr>
        <w:t xml:space="preserve">by the strong a-axis grain growth along the narrow filament cavities. </w:t>
      </w:r>
      <w:r w:rsidR="00751B72">
        <w:rPr>
          <w:rFonts w:ascii="Arial" w:hAnsi="Arial" w:cs="Arial"/>
          <w:sz w:val="20"/>
          <w:szCs w:val="20"/>
        </w:rPr>
        <w:t>In</w:t>
      </w:r>
      <w:r w:rsidR="00BA162C">
        <w:rPr>
          <w:rFonts w:ascii="Arial" w:hAnsi="Arial" w:cs="Arial"/>
          <w:sz w:val="20"/>
          <w:szCs w:val="20"/>
        </w:rPr>
        <w:t xml:space="preserve"> the over pressure </w:t>
      </w:r>
      <w:r w:rsidR="00751B72">
        <w:rPr>
          <w:rFonts w:ascii="Arial" w:hAnsi="Arial" w:cs="Arial"/>
          <w:sz w:val="20"/>
          <w:szCs w:val="20"/>
        </w:rPr>
        <w:t xml:space="preserve">(OP) </w:t>
      </w:r>
      <w:r w:rsidR="00BA162C">
        <w:rPr>
          <w:rFonts w:ascii="Arial" w:hAnsi="Arial" w:cs="Arial"/>
          <w:sz w:val="20"/>
          <w:szCs w:val="20"/>
        </w:rPr>
        <w:t>heat treatment</w:t>
      </w:r>
      <w:r w:rsidR="00751B72">
        <w:rPr>
          <w:rFonts w:ascii="Arial" w:hAnsi="Arial" w:cs="Arial"/>
          <w:sz w:val="20"/>
          <w:szCs w:val="20"/>
        </w:rPr>
        <w:t xml:space="preserve"> process</w:t>
      </w:r>
      <w:r w:rsidR="00BA162C">
        <w:rPr>
          <w:rFonts w:ascii="Arial" w:hAnsi="Arial" w:cs="Arial"/>
          <w:sz w:val="20"/>
          <w:szCs w:val="20"/>
        </w:rPr>
        <w:t xml:space="preserve">, </w:t>
      </w:r>
      <w:r w:rsidR="00E87A31">
        <w:rPr>
          <w:rFonts w:ascii="Arial" w:hAnsi="Arial" w:cs="Arial"/>
          <w:sz w:val="20"/>
          <w:szCs w:val="20"/>
        </w:rPr>
        <w:t>controlling</w:t>
      </w:r>
      <w:r w:rsidR="0093302E">
        <w:rPr>
          <w:rFonts w:ascii="Arial" w:hAnsi="Arial" w:cs="Arial"/>
          <w:sz w:val="20"/>
          <w:szCs w:val="20"/>
        </w:rPr>
        <w:t xml:space="preserve"> </w:t>
      </w:r>
      <w:r w:rsidR="00B606F4">
        <w:rPr>
          <w:rFonts w:ascii="Arial" w:hAnsi="Arial" w:cs="Arial"/>
          <w:sz w:val="20"/>
          <w:szCs w:val="20"/>
        </w:rPr>
        <w:t xml:space="preserve">the Bi-2212 a-axis grain growth </w:t>
      </w:r>
      <w:r w:rsidR="00E87A31">
        <w:rPr>
          <w:rFonts w:ascii="Arial" w:hAnsi="Arial" w:cs="Arial"/>
          <w:sz w:val="20"/>
          <w:szCs w:val="20"/>
        </w:rPr>
        <w:t xml:space="preserve">is the one of key factors for high </w:t>
      </w:r>
      <w:r w:rsidR="00E87A31" w:rsidRPr="000144AC">
        <w:rPr>
          <w:rFonts w:ascii="Arial" w:hAnsi="Arial" w:cs="Arial"/>
          <w:i/>
          <w:sz w:val="20"/>
          <w:szCs w:val="20"/>
        </w:rPr>
        <w:t>J</w:t>
      </w:r>
      <w:r w:rsidR="00E87A31" w:rsidRPr="000144AC">
        <w:rPr>
          <w:rFonts w:ascii="Arial" w:hAnsi="Arial" w:cs="Arial"/>
          <w:sz w:val="20"/>
          <w:szCs w:val="20"/>
          <w:vertAlign w:val="subscript"/>
        </w:rPr>
        <w:t>c</w:t>
      </w:r>
      <w:r w:rsidR="00E87A31">
        <w:rPr>
          <w:rFonts w:ascii="Arial" w:hAnsi="Arial" w:cs="Arial"/>
          <w:sz w:val="20"/>
          <w:szCs w:val="20"/>
        </w:rPr>
        <w:t xml:space="preserve">. </w:t>
      </w:r>
      <w:r w:rsidR="00B606F4">
        <w:rPr>
          <w:rFonts w:ascii="Arial" w:hAnsi="Arial" w:cs="Arial"/>
          <w:sz w:val="20"/>
          <w:szCs w:val="20"/>
        </w:rPr>
        <w:t>Yet it is not fully understood how</w:t>
      </w:r>
      <w:r w:rsidR="00BA162C">
        <w:rPr>
          <w:rFonts w:ascii="Arial" w:hAnsi="Arial" w:cs="Arial"/>
          <w:sz w:val="20"/>
          <w:szCs w:val="20"/>
        </w:rPr>
        <w:t xml:space="preserve"> </w:t>
      </w:r>
      <w:r w:rsidR="00B606F4">
        <w:rPr>
          <w:rFonts w:ascii="Arial" w:hAnsi="Arial" w:cs="Arial"/>
          <w:sz w:val="20"/>
          <w:szCs w:val="20"/>
        </w:rPr>
        <w:t xml:space="preserve">the </w:t>
      </w:r>
      <w:r w:rsidR="00E01433">
        <w:rPr>
          <w:rFonts w:ascii="Arial" w:hAnsi="Arial" w:cs="Arial"/>
          <w:sz w:val="20"/>
          <w:szCs w:val="20"/>
        </w:rPr>
        <w:t>heat treatment parameters</w:t>
      </w:r>
      <w:r w:rsidR="00BA162C">
        <w:rPr>
          <w:rFonts w:ascii="Arial" w:hAnsi="Arial" w:cs="Arial"/>
          <w:sz w:val="20"/>
          <w:szCs w:val="20"/>
        </w:rPr>
        <w:t>, or the quality of precursor powder</w:t>
      </w:r>
      <w:r w:rsidR="00B606F4">
        <w:rPr>
          <w:rFonts w:ascii="Arial" w:hAnsi="Arial" w:cs="Arial"/>
          <w:sz w:val="20"/>
          <w:szCs w:val="20"/>
        </w:rPr>
        <w:t xml:space="preserve"> play roles for </w:t>
      </w:r>
      <w:r w:rsidR="00E87A31">
        <w:rPr>
          <w:rFonts w:ascii="Arial" w:hAnsi="Arial" w:cs="Arial"/>
          <w:sz w:val="20"/>
          <w:szCs w:val="20"/>
        </w:rPr>
        <w:t>such grain texturing</w:t>
      </w:r>
      <w:r w:rsidR="00E01433">
        <w:rPr>
          <w:rFonts w:ascii="Arial" w:hAnsi="Arial" w:cs="Arial"/>
          <w:sz w:val="20"/>
          <w:szCs w:val="20"/>
        </w:rPr>
        <w:t>.</w:t>
      </w:r>
    </w:p>
    <w:p w:rsidR="00E01433" w:rsidRPr="00DF1789" w:rsidRDefault="00E01433" w:rsidP="00E01433">
      <w:pPr>
        <w:tabs>
          <w:tab w:val="left" w:pos="360"/>
        </w:tabs>
        <w:rPr>
          <w:rFonts w:ascii="Arial" w:hAnsi="Arial" w:cs="Arial"/>
          <w:b/>
          <w:sz w:val="10"/>
          <w:szCs w:val="1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Default="006B3824" w:rsidP="0050354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7A31">
        <w:rPr>
          <w:rFonts w:ascii="Arial" w:hAnsi="Arial" w:cs="Arial"/>
          <w:sz w:val="20"/>
          <w:szCs w:val="20"/>
        </w:rPr>
        <w:t>In order to evaluate how these parameters affect the Bi-2212 a-axis texture, we compared the transverse cross sections of filaments in three Bi-2212 wires with significantly different J</w:t>
      </w:r>
      <w:r w:rsidR="00E87A31" w:rsidRPr="000144AC">
        <w:rPr>
          <w:rFonts w:ascii="Arial" w:hAnsi="Arial" w:cs="Arial"/>
          <w:sz w:val="20"/>
          <w:szCs w:val="20"/>
          <w:vertAlign w:val="subscript"/>
        </w:rPr>
        <w:t>c</w:t>
      </w:r>
      <w:r w:rsidR="00E87A31">
        <w:rPr>
          <w:rFonts w:ascii="Arial" w:hAnsi="Arial" w:cs="Arial"/>
          <w:sz w:val="20"/>
          <w:szCs w:val="20"/>
        </w:rPr>
        <w:t xml:space="preserve"> values</w:t>
      </w:r>
      <w:r w:rsidR="001429D4">
        <w:rPr>
          <w:rFonts w:ascii="Arial" w:hAnsi="Arial" w:cs="Arial"/>
          <w:sz w:val="20"/>
          <w:szCs w:val="20"/>
        </w:rPr>
        <w:t xml:space="preserve">, all </w:t>
      </w:r>
      <w:r w:rsidR="00751B72">
        <w:rPr>
          <w:rFonts w:ascii="Arial" w:hAnsi="Arial" w:cs="Arial"/>
          <w:sz w:val="20"/>
          <w:szCs w:val="20"/>
        </w:rPr>
        <w:t>heat treated</w:t>
      </w:r>
      <w:r w:rsidR="00E87A31">
        <w:rPr>
          <w:rFonts w:ascii="Arial" w:hAnsi="Arial" w:cs="Arial"/>
          <w:sz w:val="20"/>
          <w:szCs w:val="20"/>
        </w:rPr>
        <w:t xml:space="preserve"> </w:t>
      </w:r>
      <w:r w:rsidR="00BE42BA">
        <w:rPr>
          <w:rFonts w:ascii="Arial" w:hAnsi="Arial" w:cs="Arial"/>
          <w:sz w:val="20"/>
          <w:szCs w:val="20"/>
        </w:rPr>
        <w:t xml:space="preserve">at 50bar </w:t>
      </w:r>
      <w:r w:rsidR="00E87A31">
        <w:rPr>
          <w:rFonts w:ascii="Arial" w:hAnsi="Arial" w:cs="Arial"/>
          <w:sz w:val="20"/>
          <w:szCs w:val="20"/>
        </w:rPr>
        <w:t>over-</w:t>
      </w:r>
      <w:r w:rsidR="00BE42BA">
        <w:rPr>
          <w:rFonts w:ascii="Arial" w:hAnsi="Arial" w:cs="Arial"/>
          <w:sz w:val="20"/>
          <w:szCs w:val="20"/>
        </w:rPr>
        <w:t>pressure</w:t>
      </w:r>
      <w:r w:rsidR="000144AC">
        <w:rPr>
          <w:rFonts w:ascii="Arial" w:hAnsi="Arial" w:cs="Arial"/>
          <w:sz w:val="20"/>
          <w:szCs w:val="20"/>
        </w:rPr>
        <w:t>.  T</w:t>
      </w:r>
      <w:r w:rsidR="00E87A31">
        <w:rPr>
          <w:rFonts w:ascii="Arial" w:hAnsi="Arial" w:cs="Arial"/>
          <w:sz w:val="20"/>
          <w:szCs w:val="20"/>
        </w:rPr>
        <w:t xml:space="preserve">able 1 </w:t>
      </w:r>
      <w:r w:rsidR="00751B72">
        <w:rPr>
          <w:rFonts w:ascii="Arial" w:hAnsi="Arial" w:cs="Arial"/>
          <w:sz w:val="20"/>
          <w:szCs w:val="20"/>
        </w:rPr>
        <w:t xml:space="preserve">provides </w:t>
      </w:r>
      <w:r w:rsidR="00E87A31">
        <w:rPr>
          <w:rFonts w:ascii="Arial" w:hAnsi="Arial" w:cs="Arial"/>
          <w:sz w:val="20"/>
          <w:szCs w:val="20"/>
        </w:rPr>
        <w:t xml:space="preserve">heat treatment parameters and </w:t>
      </w:r>
      <w:r w:rsidR="00751B72">
        <w:rPr>
          <w:rFonts w:ascii="Arial" w:hAnsi="Arial" w:cs="Arial"/>
          <w:sz w:val="20"/>
          <w:szCs w:val="20"/>
        </w:rPr>
        <w:t xml:space="preserve">their resulting </w:t>
      </w:r>
      <w:r w:rsidR="00E87A31" w:rsidRPr="000144AC">
        <w:rPr>
          <w:rFonts w:ascii="Arial" w:hAnsi="Arial" w:cs="Arial"/>
          <w:i/>
          <w:sz w:val="20"/>
          <w:szCs w:val="20"/>
        </w:rPr>
        <w:t>J</w:t>
      </w:r>
      <w:r w:rsidR="00E87A31" w:rsidRPr="000144AC">
        <w:rPr>
          <w:rFonts w:ascii="Arial" w:hAnsi="Arial" w:cs="Arial"/>
          <w:sz w:val="20"/>
          <w:szCs w:val="20"/>
          <w:vertAlign w:val="subscript"/>
        </w:rPr>
        <w:t>c</w:t>
      </w:r>
      <w:r w:rsidR="00751B72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751B72">
        <w:rPr>
          <w:rFonts w:ascii="Arial" w:hAnsi="Arial" w:cs="Arial"/>
          <w:sz w:val="20"/>
          <w:szCs w:val="20"/>
        </w:rPr>
        <w:t>values</w:t>
      </w:r>
      <w:r w:rsidR="00E87A31">
        <w:rPr>
          <w:rFonts w:ascii="Arial" w:hAnsi="Arial" w:cs="Arial"/>
          <w:sz w:val="20"/>
          <w:szCs w:val="20"/>
        </w:rPr>
        <w:t>. The two lowe</w:t>
      </w:r>
      <w:r w:rsidR="001429D4">
        <w:rPr>
          <w:rFonts w:ascii="Arial" w:hAnsi="Arial" w:cs="Arial"/>
          <w:sz w:val="20"/>
          <w:szCs w:val="20"/>
        </w:rPr>
        <w:t>r</w:t>
      </w:r>
      <w:r w:rsidR="00E87A31">
        <w:rPr>
          <w:rFonts w:ascii="Arial" w:hAnsi="Arial" w:cs="Arial"/>
          <w:sz w:val="20"/>
          <w:szCs w:val="20"/>
        </w:rPr>
        <w:t xml:space="preserve"> </w:t>
      </w:r>
      <w:r w:rsidR="00E87A31" w:rsidRPr="000144AC">
        <w:rPr>
          <w:rFonts w:ascii="Arial" w:hAnsi="Arial" w:cs="Arial"/>
          <w:i/>
          <w:sz w:val="20"/>
          <w:szCs w:val="20"/>
        </w:rPr>
        <w:t>J</w:t>
      </w:r>
      <w:r w:rsidR="00E87A31" w:rsidRPr="000144AC">
        <w:rPr>
          <w:rFonts w:ascii="Arial" w:hAnsi="Arial" w:cs="Arial"/>
          <w:sz w:val="20"/>
          <w:szCs w:val="20"/>
          <w:vertAlign w:val="subscript"/>
        </w:rPr>
        <w:t>c</w:t>
      </w:r>
      <w:r w:rsidR="00E87A31">
        <w:rPr>
          <w:rFonts w:ascii="Arial" w:hAnsi="Arial" w:cs="Arial"/>
          <w:sz w:val="20"/>
          <w:szCs w:val="20"/>
        </w:rPr>
        <w:t xml:space="preserve"> samples (sample a and b, respectively) used the NEXANS precursor powder, </w:t>
      </w:r>
      <w:r w:rsidR="001429D4">
        <w:rPr>
          <w:rFonts w:ascii="Arial" w:hAnsi="Arial" w:cs="Arial"/>
          <w:sz w:val="20"/>
          <w:szCs w:val="20"/>
        </w:rPr>
        <w:t xml:space="preserve">while </w:t>
      </w:r>
      <w:r w:rsidR="00E87A31">
        <w:rPr>
          <w:rFonts w:ascii="Arial" w:hAnsi="Arial" w:cs="Arial"/>
          <w:sz w:val="20"/>
          <w:szCs w:val="20"/>
        </w:rPr>
        <w:t>the highest Jc sample use</w:t>
      </w:r>
      <w:r w:rsidR="001429D4">
        <w:rPr>
          <w:rFonts w:ascii="Arial" w:hAnsi="Arial" w:cs="Arial"/>
          <w:sz w:val="20"/>
          <w:szCs w:val="20"/>
        </w:rPr>
        <w:t>d</w:t>
      </w:r>
      <w:r w:rsidR="00E87A31">
        <w:rPr>
          <w:rFonts w:ascii="Arial" w:hAnsi="Arial" w:cs="Arial"/>
          <w:sz w:val="20"/>
          <w:szCs w:val="20"/>
        </w:rPr>
        <w:t xml:space="preserve"> </w:t>
      </w:r>
      <w:r w:rsidR="001429D4">
        <w:rPr>
          <w:rFonts w:ascii="Arial" w:hAnsi="Arial" w:cs="Arial"/>
          <w:sz w:val="20"/>
          <w:szCs w:val="20"/>
        </w:rPr>
        <w:t xml:space="preserve">a finer-particle </w:t>
      </w:r>
      <w:r w:rsidR="00E87A31">
        <w:rPr>
          <w:rFonts w:ascii="Arial" w:hAnsi="Arial" w:cs="Arial"/>
          <w:sz w:val="20"/>
          <w:szCs w:val="20"/>
        </w:rPr>
        <w:t xml:space="preserve">powder from nGimat. </w:t>
      </w:r>
      <w:r w:rsidR="00BC1F9C">
        <w:rPr>
          <w:rFonts w:ascii="Arial" w:hAnsi="Arial" w:cs="Arial"/>
          <w:sz w:val="20"/>
          <w:szCs w:val="20"/>
        </w:rPr>
        <w:t>These samples</w:t>
      </w:r>
      <w:r w:rsidR="00BE42BA">
        <w:rPr>
          <w:rFonts w:ascii="Arial" w:hAnsi="Arial" w:cs="Arial"/>
          <w:sz w:val="20"/>
          <w:szCs w:val="20"/>
        </w:rPr>
        <w:t xml:space="preserve"> were polished in a </w:t>
      </w:r>
      <w:r w:rsidR="00BC1F9C">
        <w:rPr>
          <w:rFonts w:ascii="Arial" w:hAnsi="Arial" w:cs="Arial"/>
          <w:sz w:val="20"/>
          <w:szCs w:val="20"/>
        </w:rPr>
        <w:t xml:space="preserve">JEOL </w:t>
      </w:r>
      <w:r w:rsidR="00F20D64">
        <w:rPr>
          <w:rFonts w:ascii="Arial" w:hAnsi="Arial" w:cs="Arial"/>
          <w:sz w:val="20"/>
          <w:szCs w:val="20"/>
        </w:rPr>
        <w:t>Cross Section Polisher (</w:t>
      </w:r>
      <w:r w:rsidR="00BE42BA">
        <w:rPr>
          <w:rFonts w:ascii="Arial" w:hAnsi="Arial" w:cs="Arial"/>
          <w:sz w:val="20"/>
          <w:szCs w:val="20"/>
        </w:rPr>
        <w:t>CSP</w:t>
      </w:r>
      <w:r w:rsidR="00F20D64">
        <w:rPr>
          <w:rFonts w:ascii="Arial" w:hAnsi="Arial" w:cs="Arial"/>
          <w:sz w:val="20"/>
          <w:szCs w:val="20"/>
        </w:rPr>
        <w:t>)</w:t>
      </w:r>
      <w:r w:rsidR="00BE42BA">
        <w:rPr>
          <w:rFonts w:ascii="Arial" w:hAnsi="Arial" w:cs="Arial"/>
          <w:sz w:val="20"/>
          <w:szCs w:val="20"/>
        </w:rPr>
        <w:t xml:space="preserve"> </w:t>
      </w:r>
      <w:r w:rsidR="00F20D64">
        <w:rPr>
          <w:rFonts w:ascii="Arial" w:hAnsi="Arial" w:cs="Arial"/>
          <w:sz w:val="20"/>
          <w:szCs w:val="20"/>
        </w:rPr>
        <w:t xml:space="preserve">using an Ar ion beam at 6kV for 6 hours </w:t>
      </w:r>
      <w:r w:rsidR="00BE42BA">
        <w:rPr>
          <w:rFonts w:ascii="Arial" w:hAnsi="Arial" w:cs="Arial"/>
          <w:sz w:val="20"/>
          <w:szCs w:val="20"/>
        </w:rPr>
        <w:t>to expose their transverse cross section</w:t>
      </w:r>
      <w:r w:rsidR="00F20D64">
        <w:rPr>
          <w:rFonts w:ascii="Arial" w:hAnsi="Arial" w:cs="Arial"/>
          <w:sz w:val="20"/>
          <w:szCs w:val="20"/>
        </w:rPr>
        <w:t>s</w:t>
      </w:r>
      <w:r w:rsidR="00BE42BA">
        <w:rPr>
          <w:rFonts w:ascii="Arial" w:hAnsi="Arial" w:cs="Arial"/>
          <w:sz w:val="20"/>
          <w:szCs w:val="20"/>
        </w:rPr>
        <w:t xml:space="preserve">. </w:t>
      </w:r>
      <w:r w:rsidR="00BC1F9C">
        <w:rPr>
          <w:rFonts w:ascii="Arial" w:hAnsi="Arial" w:cs="Arial"/>
          <w:sz w:val="20"/>
          <w:szCs w:val="20"/>
        </w:rPr>
        <w:t>The filament</w:t>
      </w:r>
      <w:r w:rsidR="00BE42BA">
        <w:rPr>
          <w:rFonts w:ascii="Arial" w:hAnsi="Arial" w:cs="Arial"/>
          <w:sz w:val="20"/>
          <w:szCs w:val="20"/>
        </w:rPr>
        <w:t xml:space="preserve"> cross sections were then </w:t>
      </w:r>
      <w:r w:rsidR="00BC1F9C">
        <w:rPr>
          <w:rFonts w:ascii="Arial" w:hAnsi="Arial" w:cs="Arial"/>
          <w:sz w:val="20"/>
          <w:szCs w:val="20"/>
        </w:rPr>
        <w:t xml:space="preserve">investigated </w:t>
      </w:r>
      <w:r w:rsidR="001429D4">
        <w:rPr>
          <w:rFonts w:ascii="Arial" w:hAnsi="Arial" w:cs="Arial"/>
          <w:sz w:val="20"/>
          <w:szCs w:val="20"/>
        </w:rPr>
        <w:t xml:space="preserve">by Electron Backscatter Diffraction-Orientation Imaging Microscopy (EBSD-OIM) </w:t>
      </w:r>
      <w:r w:rsidR="00BE42BA">
        <w:rPr>
          <w:rFonts w:ascii="Arial" w:hAnsi="Arial" w:cs="Arial"/>
          <w:sz w:val="20"/>
          <w:szCs w:val="20"/>
        </w:rPr>
        <w:t>in a Carl Zeiss 1540EsB Scanning Electron Microscope.</w:t>
      </w:r>
    </w:p>
    <w:p w:rsidR="002524EE" w:rsidRPr="00DF1789" w:rsidRDefault="002524EE" w:rsidP="0049187D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Default="006B3824" w:rsidP="00DF178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5290">
        <w:rPr>
          <w:rFonts w:ascii="Arial" w:hAnsi="Arial" w:cs="Arial"/>
          <w:sz w:val="20"/>
          <w:szCs w:val="20"/>
        </w:rPr>
        <w:t xml:space="preserve">Figure 1 shows the Inverse Pole Figure (IPF) </w:t>
      </w:r>
      <w:r w:rsidR="00BC1F9C">
        <w:rPr>
          <w:rFonts w:ascii="Arial" w:hAnsi="Arial" w:cs="Arial"/>
          <w:sz w:val="20"/>
          <w:szCs w:val="20"/>
        </w:rPr>
        <w:t xml:space="preserve">maps </w:t>
      </w:r>
      <w:r w:rsidR="002F5290">
        <w:rPr>
          <w:rFonts w:ascii="Arial" w:hAnsi="Arial" w:cs="Arial"/>
          <w:sz w:val="20"/>
          <w:szCs w:val="20"/>
        </w:rPr>
        <w:t xml:space="preserve">of </w:t>
      </w:r>
      <w:r w:rsidR="00BC1F9C">
        <w:rPr>
          <w:rFonts w:ascii="Arial" w:hAnsi="Arial" w:cs="Arial"/>
          <w:sz w:val="20"/>
          <w:szCs w:val="20"/>
        </w:rPr>
        <w:t>the three</w:t>
      </w:r>
      <w:r w:rsidR="002F5290">
        <w:rPr>
          <w:rFonts w:ascii="Arial" w:hAnsi="Arial" w:cs="Arial"/>
          <w:sz w:val="20"/>
          <w:szCs w:val="20"/>
        </w:rPr>
        <w:t xml:space="preserve"> Bi-2212 wires </w:t>
      </w:r>
      <w:r w:rsidR="00BC1F9C">
        <w:rPr>
          <w:rFonts w:ascii="Arial" w:hAnsi="Arial" w:cs="Arial"/>
          <w:sz w:val="20"/>
          <w:szCs w:val="20"/>
        </w:rPr>
        <w:t>a, b and c</w:t>
      </w:r>
      <w:r w:rsidR="0020722E">
        <w:rPr>
          <w:rFonts w:ascii="Arial" w:hAnsi="Arial" w:cs="Arial"/>
          <w:sz w:val="20"/>
          <w:szCs w:val="20"/>
        </w:rPr>
        <w:t>. F</w:t>
      </w:r>
      <w:r w:rsidR="00BC1F9C">
        <w:rPr>
          <w:rFonts w:ascii="Arial" w:hAnsi="Arial" w:cs="Arial"/>
          <w:sz w:val="20"/>
          <w:szCs w:val="20"/>
        </w:rPr>
        <w:t>igure 1</w:t>
      </w:r>
      <w:r w:rsidR="00590A6F">
        <w:rPr>
          <w:rFonts w:ascii="Arial" w:hAnsi="Arial" w:cs="Arial"/>
          <w:sz w:val="20"/>
          <w:szCs w:val="20"/>
        </w:rPr>
        <w:t>a and b</w:t>
      </w:r>
      <w:r w:rsidR="000144AC">
        <w:rPr>
          <w:rFonts w:ascii="Arial" w:hAnsi="Arial" w:cs="Arial"/>
          <w:sz w:val="20"/>
          <w:szCs w:val="20"/>
        </w:rPr>
        <w:t xml:space="preserve"> suggest</w:t>
      </w:r>
      <w:r w:rsidR="0020722E">
        <w:rPr>
          <w:rFonts w:ascii="Arial" w:hAnsi="Arial" w:cs="Arial"/>
          <w:sz w:val="20"/>
          <w:szCs w:val="20"/>
        </w:rPr>
        <w:t xml:space="preserve"> that </w:t>
      </w:r>
      <w:r w:rsidR="000144AC">
        <w:rPr>
          <w:rFonts w:ascii="Arial" w:hAnsi="Arial" w:cs="Arial"/>
          <w:sz w:val="20"/>
          <w:szCs w:val="20"/>
        </w:rPr>
        <w:t xml:space="preserve">a </w:t>
      </w:r>
      <w:r w:rsidR="0020722E">
        <w:rPr>
          <w:rFonts w:ascii="Arial" w:hAnsi="Arial" w:cs="Arial"/>
          <w:sz w:val="20"/>
          <w:szCs w:val="20"/>
        </w:rPr>
        <w:t>slow cooling rate (R</w:t>
      </w:r>
      <w:r w:rsidR="0020722E" w:rsidRPr="000144AC">
        <w:rPr>
          <w:rFonts w:ascii="Arial" w:hAnsi="Arial" w:cs="Arial"/>
          <w:sz w:val="20"/>
          <w:szCs w:val="20"/>
          <w:vertAlign w:val="subscript"/>
        </w:rPr>
        <w:t>F</w:t>
      </w:r>
      <w:r w:rsidR="0020722E">
        <w:rPr>
          <w:rFonts w:ascii="Arial" w:hAnsi="Arial" w:cs="Arial"/>
          <w:sz w:val="20"/>
          <w:szCs w:val="20"/>
        </w:rPr>
        <w:t xml:space="preserve"> = 1.3 °C/h) promotes </w:t>
      </w:r>
      <w:r w:rsidR="000144AC">
        <w:rPr>
          <w:rFonts w:ascii="Arial" w:hAnsi="Arial" w:cs="Arial"/>
          <w:sz w:val="20"/>
          <w:szCs w:val="20"/>
        </w:rPr>
        <w:t xml:space="preserve">a </w:t>
      </w:r>
      <w:r w:rsidR="00590A6F">
        <w:rPr>
          <w:rFonts w:ascii="Arial" w:hAnsi="Arial" w:cs="Arial"/>
          <w:sz w:val="20"/>
          <w:szCs w:val="20"/>
        </w:rPr>
        <w:t>large</w:t>
      </w:r>
      <w:r w:rsidR="003F17F7">
        <w:rPr>
          <w:rFonts w:ascii="Arial" w:hAnsi="Arial" w:cs="Arial"/>
          <w:sz w:val="20"/>
          <w:szCs w:val="20"/>
        </w:rPr>
        <w:t xml:space="preserve"> 2212 grain</w:t>
      </w:r>
      <w:r w:rsidR="00590A6F">
        <w:rPr>
          <w:rFonts w:ascii="Arial" w:hAnsi="Arial" w:cs="Arial"/>
          <w:sz w:val="20"/>
          <w:szCs w:val="20"/>
        </w:rPr>
        <w:t xml:space="preserve"> size</w:t>
      </w:r>
      <w:r w:rsidR="0020722E">
        <w:rPr>
          <w:rFonts w:ascii="Arial" w:hAnsi="Arial" w:cs="Arial"/>
          <w:sz w:val="20"/>
          <w:szCs w:val="20"/>
        </w:rPr>
        <w:t>, resulting in ~23% J</w:t>
      </w:r>
      <w:r w:rsidR="0020722E" w:rsidRPr="000144AC">
        <w:rPr>
          <w:rFonts w:ascii="Arial" w:hAnsi="Arial" w:cs="Arial"/>
          <w:sz w:val="20"/>
          <w:szCs w:val="20"/>
          <w:vertAlign w:val="subscript"/>
        </w:rPr>
        <w:t>c</w:t>
      </w:r>
      <w:r w:rsidR="0020722E">
        <w:rPr>
          <w:rFonts w:ascii="Arial" w:hAnsi="Arial" w:cs="Arial"/>
          <w:sz w:val="20"/>
          <w:szCs w:val="20"/>
        </w:rPr>
        <w:t xml:space="preserve"> </w:t>
      </w:r>
      <w:r w:rsidR="003F17F7">
        <w:rPr>
          <w:rFonts w:ascii="Arial" w:hAnsi="Arial" w:cs="Arial"/>
          <w:sz w:val="20"/>
          <w:szCs w:val="20"/>
        </w:rPr>
        <w:t xml:space="preserve"> increase</w:t>
      </w:r>
      <w:r w:rsidR="0020722E">
        <w:rPr>
          <w:rFonts w:ascii="Arial" w:hAnsi="Arial" w:cs="Arial"/>
          <w:sz w:val="20"/>
          <w:szCs w:val="20"/>
        </w:rPr>
        <w:t xml:space="preserve"> in sample (b) compared t</w:t>
      </w:r>
      <w:r w:rsidR="000144AC">
        <w:rPr>
          <w:rFonts w:ascii="Arial" w:hAnsi="Arial" w:cs="Arial"/>
          <w:sz w:val="20"/>
          <w:szCs w:val="20"/>
        </w:rPr>
        <w:t xml:space="preserve">o </w:t>
      </w:r>
      <w:r w:rsidR="0020722E">
        <w:rPr>
          <w:rFonts w:ascii="Arial" w:hAnsi="Arial" w:cs="Arial"/>
          <w:sz w:val="20"/>
          <w:szCs w:val="20"/>
        </w:rPr>
        <w:t>fast cooled (R</w:t>
      </w:r>
      <w:r w:rsidR="0020722E" w:rsidRPr="000144AC">
        <w:rPr>
          <w:rFonts w:ascii="Arial" w:hAnsi="Arial" w:cs="Arial"/>
          <w:sz w:val="20"/>
          <w:szCs w:val="20"/>
          <w:vertAlign w:val="subscript"/>
        </w:rPr>
        <w:t>F</w:t>
      </w:r>
      <w:r w:rsidR="0020722E">
        <w:rPr>
          <w:rFonts w:ascii="Arial" w:hAnsi="Arial" w:cs="Arial"/>
          <w:sz w:val="20"/>
          <w:szCs w:val="20"/>
        </w:rPr>
        <w:t xml:space="preserve"> = 8.0 °C/h) sample (a). </w:t>
      </w:r>
      <w:r w:rsidR="000144AC">
        <w:rPr>
          <w:rFonts w:ascii="Arial" w:hAnsi="Arial" w:cs="Arial"/>
          <w:sz w:val="20"/>
          <w:szCs w:val="20"/>
        </w:rPr>
        <w:t>S</w:t>
      </w:r>
      <w:r w:rsidR="0020722E">
        <w:rPr>
          <w:rFonts w:ascii="Arial" w:hAnsi="Arial" w:cs="Arial"/>
          <w:sz w:val="20"/>
          <w:szCs w:val="20"/>
        </w:rPr>
        <w:t xml:space="preserve">ample </w:t>
      </w:r>
      <w:r w:rsidR="00490018">
        <w:rPr>
          <w:rFonts w:ascii="Arial" w:hAnsi="Arial" w:cs="Arial"/>
          <w:sz w:val="20"/>
          <w:szCs w:val="20"/>
        </w:rPr>
        <w:t xml:space="preserve">(a) </w:t>
      </w:r>
      <w:r w:rsidR="000144AC">
        <w:rPr>
          <w:rFonts w:ascii="Arial" w:hAnsi="Arial" w:cs="Arial"/>
          <w:sz w:val="20"/>
          <w:szCs w:val="20"/>
        </w:rPr>
        <w:t xml:space="preserve">also </w:t>
      </w:r>
      <w:r w:rsidR="0020722E">
        <w:rPr>
          <w:rFonts w:ascii="Arial" w:hAnsi="Arial" w:cs="Arial"/>
          <w:sz w:val="20"/>
          <w:szCs w:val="20"/>
        </w:rPr>
        <w:t xml:space="preserve">has </w:t>
      </w:r>
      <w:r w:rsidR="00115A51">
        <w:rPr>
          <w:rFonts w:ascii="Arial" w:hAnsi="Arial" w:cs="Arial"/>
          <w:sz w:val="20"/>
          <w:szCs w:val="20"/>
        </w:rPr>
        <w:t xml:space="preserve">thinner </w:t>
      </w:r>
      <w:r w:rsidR="0020722E">
        <w:rPr>
          <w:rFonts w:ascii="Arial" w:hAnsi="Arial" w:cs="Arial"/>
          <w:sz w:val="20"/>
          <w:szCs w:val="20"/>
        </w:rPr>
        <w:t xml:space="preserve">Bi-2212 </w:t>
      </w:r>
      <w:r w:rsidR="00115A51">
        <w:rPr>
          <w:rFonts w:ascii="Arial" w:hAnsi="Arial" w:cs="Arial"/>
          <w:sz w:val="20"/>
          <w:szCs w:val="20"/>
        </w:rPr>
        <w:t>grains than the other</w:t>
      </w:r>
      <w:r w:rsidR="000144AC">
        <w:rPr>
          <w:rFonts w:ascii="Arial" w:hAnsi="Arial" w:cs="Arial"/>
          <w:sz w:val="20"/>
          <w:szCs w:val="20"/>
        </w:rPr>
        <w:t>s</w:t>
      </w:r>
      <w:r w:rsidR="00115A51">
        <w:rPr>
          <w:rFonts w:ascii="Arial" w:hAnsi="Arial" w:cs="Arial"/>
          <w:sz w:val="20"/>
          <w:szCs w:val="20"/>
        </w:rPr>
        <w:t>.</w:t>
      </w:r>
      <w:r w:rsidR="003F17F7">
        <w:rPr>
          <w:rFonts w:ascii="Arial" w:hAnsi="Arial" w:cs="Arial"/>
          <w:sz w:val="20"/>
          <w:szCs w:val="20"/>
        </w:rPr>
        <w:t xml:space="preserve"> </w:t>
      </w:r>
      <w:r w:rsidR="00C03308">
        <w:rPr>
          <w:rFonts w:ascii="Arial" w:hAnsi="Arial" w:cs="Arial"/>
          <w:sz w:val="20"/>
          <w:szCs w:val="20"/>
        </w:rPr>
        <w:t>In contrast,</w:t>
      </w:r>
      <w:r w:rsidR="003F17F7">
        <w:rPr>
          <w:rFonts w:ascii="Arial" w:hAnsi="Arial" w:cs="Arial"/>
          <w:sz w:val="20"/>
          <w:szCs w:val="20"/>
        </w:rPr>
        <w:t xml:space="preserve"> </w:t>
      </w:r>
      <w:r w:rsidR="00C03308">
        <w:rPr>
          <w:rFonts w:ascii="Arial" w:hAnsi="Arial" w:cs="Arial"/>
          <w:sz w:val="20"/>
          <w:szCs w:val="20"/>
        </w:rPr>
        <w:t xml:space="preserve">sample </w:t>
      </w:r>
      <w:r w:rsidR="003F17F7">
        <w:rPr>
          <w:rFonts w:ascii="Arial" w:hAnsi="Arial" w:cs="Arial"/>
          <w:sz w:val="20"/>
          <w:szCs w:val="20"/>
        </w:rPr>
        <w:t xml:space="preserve">(c) </w:t>
      </w:r>
      <w:r w:rsidR="00C03308">
        <w:rPr>
          <w:rFonts w:ascii="Arial" w:hAnsi="Arial" w:cs="Arial"/>
          <w:sz w:val="20"/>
          <w:szCs w:val="20"/>
        </w:rPr>
        <w:t xml:space="preserve">made </w:t>
      </w:r>
      <w:r w:rsidR="000144AC">
        <w:rPr>
          <w:rFonts w:ascii="Arial" w:hAnsi="Arial" w:cs="Arial"/>
          <w:sz w:val="20"/>
          <w:szCs w:val="20"/>
        </w:rPr>
        <w:t xml:space="preserve">with </w:t>
      </w:r>
      <w:r w:rsidR="00C03308">
        <w:rPr>
          <w:rFonts w:ascii="Arial" w:hAnsi="Arial" w:cs="Arial"/>
          <w:sz w:val="20"/>
          <w:szCs w:val="20"/>
        </w:rPr>
        <w:t xml:space="preserve">nGimat powder </w:t>
      </w:r>
      <w:r w:rsidR="000144AC">
        <w:rPr>
          <w:rFonts w:ascii="Arial" w:hAnsi="Arial" w:cs="Arial"/>
          <w:sz w:val="20"/>
          <w:szCs w:val="20"/>
        </w:rPr>
        <w:t xml:space="preserve">developed </w:t>
      </w:r>
      <w:r w:rsidR="00C03308">
        <w:rPr>
          <w:rFonts w:ascii="Arial" w:hAnsi="Arial" w:cs="Arial"/>
          <w:sz w:val="20"/>
          <w:szCs w:val="20"/>
        </w:rPr>
        <w:t xml:space="preserve">the highest </w:t>
      </w:r>
      <w:r w:rsidR="00C03308" w:rsidRPr="000144AC">
        <w:rPr>
          <w:rFonts w:ascii="Arial" w:hAnsi="Arial" w:cs="Arial"/>
          <w:i/>
          <w:sz w:val="20"/>
          <w:szCs w:val="20"/>
        </w:rPr>
        <w:t>J</w:t>
      </w:r>
      <w:r w:rsidR="00C03308" w:rsidRPr="000144AC">
        <w:rPr>
          <w:rFonts w:ascii="Arial" w:hAnsi="Arial" w:cs="Arial"/>
          <w:sz w:val="20"/>
          <w:szCs w:val="20"/>
          <w:vertAlign w:val="subscript"/>
        </w:rPr>
        <w:t>c</w:t>
      </w:r>
      <w:r w:rsidR="00C03308">
        <w:rPr>
          <w:rFonts w:ascii="Arial" w:hAnsi="Arial" w:cs="Arial"/>
          <w:sz w:val="20"/>
          <w:szCs w:val="20"/>
        </w:rPr>
        <w:t xml:space="preserve"> </w:t>
      </w:r>
      <w:r w:rsidR="00751B72">
        <w:rPr>
          <w:rFonts w:ascii="Arial" w:hAnsi="Arial" w:cs="Arial"/>
          <w:sz w:val="20"/>
          <w:szCs w:val="20"/>
        </w:rPr>
        <w:t>(</w:t>
      </w:r>
      <w:r w:rsidR="00C03308">
        <w:rPr>
          <w:rFonts w:ascii="Arial" w:hAnsi="Arial" w:cs="Arial"/>
          <w:sz w:val="20"/>
          <w:szCs w:val="20"/>
        </w:rPr>
        <w:t xml:space="preserve">as of Dec. 2017) </w:t>
      </w:r>
      <w:r w:rsidR="000144AC">
        <w:rPr>
          <w:rFonts w:ascii="Arial" w:hAnsi="Arial" w:cs="Arial"/>
          <w:sz w:val="20"/>
          <w:szCs w:val="20"/>
        </w:rPr>
        <w:t xml:space="preserve">with </w:t>
      </w:r>
      <w:r w:rsidR="003F17F7">
        <w:rPr>
          <w:rFonts w:ascii="Arial" w:hAnsi="Arial" w:cs="Arial"/>
          <w:sz w:val="20"/>
          <w:szCs w:val="20"/>
        </w:rPr>
        <w:t xml:space="preserve">grains </w:t>
      </w:r>
      <w:r w:rsidR="00C03308">
        <w:rPr>
          <w:rFonts w:ascii="Arial" w:hAnsi="Arial" w:cs="Arial"/>
          <w:sz w:val="20"/>
          <w:szCs w:val="20"/>
        </w:rPr>
        <w:t>align</w:t>
      </w:r>
      <w:r w:rsidR="000144AC">
        <w:rPr>
          <w:rFonts w:ascii="Arial" w:hAnsi="Arial" w:cs="Arial"/>
          <w:sz w:val="20"/>
          <w:szCs w:val="20"/>
        </w:rPr>
        <w:t>ed</w:t>
      </w:r>
      <w:r w:rsidR="00C03308">
        <w:rPr>
          <w:rFonts w:ascii="Arial" w:hAnsi="Arial" w:cs="Arial"/>
          <w:sz w:val="20"/>
          <w:szCs w:val="20"/>
        </w:rPr>
        <w:t xml:space="preserve"> along</w:t>
      </w:r>
      <w:r w:rsidR="003F17F7">
        <w:rPr>
          <w:rFonts w:ascii="Arial" w:hAnsi="Arial" w:cs="Arial"/>
          <w:sz w:val="20"/>
          <w:szCs w:val="20"/>
        </w:rPr>
        <w:t xml:space="preserve"> the [100]</w:t>
      </w:r>
      <w:r w:rsidR="00C03308">
        <w:rPr>
          <w:rFonts w:ascii="Arial" w:hAnsi="Arial" w:cs="Arial"/>
          <w:sz w:val="20"/>
          <w:szCs w:val="20"/>
        </w:rPr>
        <w:t xml:space="preserve"> direction</w:t>
      </w:r>
      <w:r w:rsidR="003F17F7">
        <w:rPr>
          <w:rFonts w:ascii="Arial" w:hAnsi="Arial" w:cs="Arial"/>
          <w:sz w:val="20"/>
          <w:szCs w:val="20"/>
        </w:rPr>
        <w:t xml:space="preserve">. </w:t>
      </w:r>
      <w:r w:rsidR="00C03308">
        <w:rPr>
          <w:rFonts w:ascii="Arial" w:hAnsi="Arial" w:cs="Arial"/>
          <w:sz w:val="20"/>
          <w:szCs w:val="20"/>
        </w:rPr>
        <w:t>Interestingly the</w:t>
      </w:r>
      <w:r w:rsidR="000144AC">
        <w:rPr>
          <w:rFonts w:ascii="Arial" w:hAnsi="Arial" w:cs="Arial"/>
          <w:sz w:val="20"/>
          <w:szCs w:val="20"/>
        </w:rPr>
        <w:t xml:space="preserve">se high </w:t>
      </w:r>
      <w:r w:rsidR="000144AC" w:rsidRPr="000144AC">
        <w:rPr>
          <w:rFonts w:ascii="Arial" w:eastAsia="Times New Roman" w:hAnsi="Arial"/>
          <w:i/>
          <w:sz w:val="20"/>
          <w:szCs w:val="20"/>
        </w:rPr>
        <w:t>J</w:t>
      </w:r>
      <w:r w:rsidR="000144AC" w:rsidRPr="000144AC">
        <w:rPr>
          <w:rFonts w:ascii="Arial" w:eastAsia="Times New Roman" w:hAnsi="Arial"/>
          <w:i/>
          <w:sz w:val="20"/>
          <w:szCs w:val="20"/>
          <w:vertAlign w:val="subscript"/>
        </w:rPr>
        <w:t>c</w:t>
      </w:r>
      <w:r w:rsidR="00C03308">
        <w:rPr>
          <w:rFonts w:ascii="Arial" w:hAnsi="Arial" w:cs="Arial"/>
          <w:sz w:val="20"/>
          <w:szCs w:val="20"/>
        </w:rPr>
        <w:t xml:space="preserve"> Bi-2212 grains</w:t>
      </w:r>
      <w:r w:rsidR="000144AC">
        <w:rPr>
          <w:rFonts w:ascii="Arial" w:hAnsi="Arial" w:cs="Arial"/>
          <w:sz w:val="20"/>
          <w:szCs w:val="20"/>
        </w:rPr>
        <w:t xml:space="preserve"> </w:t>
      </w:r>
      <w:r w:rsidR="00C03308">
        <w:rPr>
          <w:rFonts w:ascii="Arial" w:hAnsi="Arial" w:cs="Arial"/>
          <w:sz w:val="20"/>
          <w:szCs w:val="20"/>
        </w:rPr>
        <w:t>have a similar diameter</w:t>
      </w:r>
      <w:r w:rsidR="001B441C">
        <w:rPr>
          <w:rFonts w:ascii="Arial" w:hAnsi="Arial" w:cs="Arial"/>
          <w:sz w:val="20"/>
          <w:szCs w:val="20"/>
        </w:rPr>
        <w:t>,</w:t>
      </w:r>
      <w:r w:rsidR="00C03308">
        <w:rPr>
          <w:rFonts w:ascii="Arial" w:hAnsi="Arial" w:cs="Arial"/>
          <w:sz w:val="20"/>
          <w:szCs w:val="20"/>
        </w:rPr>
        <w:t xml:space="preserve"> but </w:t>
      </w:r>
      <w:r w:rsidR="000144AC">
        <w:rPr>
          <w:rFonts w:ascii="Arial" w:hAnsi="Arial" w:cs="Arial"/>
          <w:sz w:val="20"/>
          <w:szCs w:val="20"/>
        </w:rPr>
        <w:t xml:space="preserve">they are </w:t>
      </w:r>
      <w:r w:rsidR="001B441C">
        <w:rPr>
          <w:rFonts w:ascii="Arial" w:hAnsi="Arial" w:cs="Arial"/>
          <w:sz w:val="20"/>
          <w:szCs w:val="20"/>
        </w:rPr>
        <w:t xml:space="preserve">twice as thick as those in the lowest </w:t>
      </w:r>
      <w:r w:rsidR="001B441C" w:rsidRPr="000144AC">
        <w:rPr>
          <w:rFonts w:ascii="Arial" w:hAnsi="Arial" w:cs="Arial"/>
          <w:i/>
          <w:sz w:val="20"/>
          <w:szCs w:val="20"/>
        </w:rPr>
        <w:t>J</w:t>
      </w:r>
      <w:r w:rsidR="001B441C" w:rsidRPr="000144AC">
        <w:rPr>
          <w:rFonts w:ascii="Arial" w:hAnsi="Arial" w:cs="Arial"/>
          <w:sz w:val="20"/>
          <w:szCs w:val="20"/>
          <w:vertAlign w:val="subscript"/>
        </w:rPr>
        <w:t>c</w:t>
      </w:r>
      <w:r w:rsidR="001B441C">
        <w:rPr>
          <w:rFonts w:ascii="Arial" w:hAnsi="Arial" w:cs="Arial"/>
          <w:sz w:val="20"/>
          <w:szCs w:val="20"/>
        </w:rPr>
        <w:t xml:space="preserve"> sample (a). Since the highest </w:t>
      </w:r>
      <w:r w:rsidR="000144AC" w:rsidRPr="000144AC">
        <w:rPr>
          <w:rFonts w:ascii="Arial" w:eastAsia="Times New Roman" w:hAnsi="Arial"/>
          <w:i/>
          <w:sz w:val="20"/>
          <w:szCs w:val="20"/>
        </w:rPr>
        <w:t>J</w:t>
      </w:r>
      <w:r w:rsidR="000144AC" w:rsidRPr="000144AC">
        <w:rPr>
          <w:rFonts w:ascii="Arial" w:eastAsia="Times New Roman" w:hAnsi="Arial"/>
          <w:i/>
          <w:sz w:val="20"/>
          <w:szCs w:val="20"/>
          <w:vertAlign w:val="subscript"/>
        </w:rPr>
        <w:t>c</w:t>
      </w:r>
      <w:r w:rsidR="001B441C">
        <w:rPr>
          <w:rFonts w:ascii="Arial" w:hAnsi="Arial" w:cs="Arial"/>
          <w:sz w:val="20"/>
          <w:szCs w:val="20"/>
        </w:rPr>
        <w:t xml:space="preserve"> sample uses </w:t>
      </w:r>
      <w:r w:rsidR="001429D4">
        <w:rPr>
          <w:rFonts w:ascii="Arial" w:hAnsi="Arial" w:cs="Arial"/>
          <w:sz w:val="20"/>
          <w:szCs w:val="20"/>
        </w:rPr>
        <w:t>the</w:t>
      </w:r>
      <w:r w:rsidR="001B441C">
        <w:rPr>
          <w:rFonts w:ascii="Arial" w:hAnsi="Arial" w:cs="Arial"/>
          <w:sz w:val="20"/>
          <w:szCs w:val="20"/>
        </w:rPr>
        <w:t xml:space="preserve"> new nGimat powder, not </w:t>
      </w:r>
      <w:r w:rsidR="000144AC">
        <w:rPr>
          <w:rFonts w:ascii="Arial" w:hAnsi="Arial" w:cs="Arial"/>
          <w:sz w:val="20"/>
          <w:szCs w:val="20"/>
        </w:rPr>
        <w:t xml:space="preserve">the </w:t>
      </w:r>
      <w:r w:rsidR="001B441C">
        <w:rPr>
          <w:rFonts w:ascii="Arial" w:hAnsi="Arial" w:cs="Arial"/>
          <w:sz w:val="20"/>
          <w:szCs w:val="20"/>
        </w:rPr>
        <w:t>old</w:t>
      </w:r>
      <w:r w:rsidR="000144AC">
        <w:rPr>
          <w:rFonts w:ascii="Arial" w:hAnsi="Arial" w:cs="Arial"/>
          <w:sz w:val="20"/>
          <w:szCs w:val="20"/>
        </w:rPr>
        <w:t>er</w:t>
      </w:r>
      <w:r w:rsidR="001B441C">
        <w:rPr>
          <w:rFonts w:ascii="Arial" w:hAnsi="Arial" w:cs="Arial"/>
          <w:sz w:val="20"/>
          <w:szCs w:val="20"/>
        </w:rPr>
        <w:t xml:space="preserve"> NEXAN</w:t>
      </w:r>
      <w:r w:rsidR="000144AC">
        <w:rPr>
          <w:rFonts w:ascii="Arial" w:hAnsi="Arial" w:cs="Arial"/>
          <w:sz w:val="20"/>
          <w:szCs w:val="20"/>
        </w:rPr>
        <w:t>S</w:t>
      </w:r>
      <w:r w:rsidR="001429D4">
        <w:rPr>
          <w:rFonts w:ascii="Arial" w:hAnsi="Arial" w:cs="Arial"/>
          <w:sz w:val="20"/>
          <w:szCs w:val="20"/>
        </w:rPr>
        <w:t xml:space="preserve"> powder</w:t>
      </w:r>
      <w:r w:rsidR="001B441C">
        <w:rPr>
          <w:rFonts w:ascii="Arial" w:hAnsi="Arial" w:cs="Arial"/>
          <w:sz w:val="20"/>
          <w:szCs w:val="20"/>
        </w:rPr>
        <w:t xml:space="preserve">, we can directly correlate these microstructural differences to the </w:t>
      </w:r>
      <w:r w:rsidR="00115A51">
        <w:rPr>
          <w:rFonts w:ascii="Arial" w:hAnsi="Arial" w:cs="Arial"/>
          <w:sz w:val="20"/>
          <w:szCs w:val="20"/>
        </w:rPr>
        <w:t>different</w:t>
      </w:r>
      <w:r w:rsidR="00DF1789">
        <w:rPr>
          <w:rFonts w:ascii="Arial" w:hAnsi="Arial" w:cs="Arial"/>
          <w:sz w:val="20"/>
          <w:szCs w:val="20"/>
        </w:rPr>
        <w:t xml:space="preserve"> </w:t>
      </w:r>
      <w:r w:rsidR="00115A51">
        <w:rPr>
          <w:rFonts w:ascii="Arial" w:hAnsi="Arial" w:cs="Arial"/>
          <w:sz w:val="20"/>
          <w:szCs w:val="20"/>
        </w:rPr>
        <w:t>heat treatment parameters</w:t>
      </w:r>
      <w:r w:rsidR="001429D4">
        <w:rPr>
          <w:rFonts w:ascii="Arial" w:hAnsi="Arial" w:cs="Arial"/>
          <w:sz w:val="20"/>
          <w:szCs w:val="20"/>
        </w:rPr>
        <w:t>. Further</w:t>
      </w:r>
      <w:r w:rsidR="001B441C">
        <w:rPr>
          <w:rFonts w:ascii="Arial" w:hAnsi="Arial" w:cs="Arial"/>
          <w:sz w:val="20"/>
          <w:szCs w:val="20"/>
        </w:rPr>
        <w:t xml:space="preserve"> detailed studies of a-axis growth texture on the longitudinal cross sections will be interesting.</w:t>
      </w:r>
    </w:p>
    <w:p w:rsidR="007C45FC" w:rsidRDefault="00DF1789" w:rsidP="00BE42BA">
      <w:pPr>
        <w:tabs>
          <w:tab w:val="left" w:pos="36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4896" behindDoc="0" locked="0" layoutInCell="1" allowOverlap="1" wp14:anchorId="4CBA4AD9" wp14:editId="21D63EE0">
            <wp:simplePos x="0" y="0"/>
            <wp:positionH relativeFrom="column">
              <wp:posOffset>-635</wp:posOffset>
            </wp:positionH>
            <wp:positionV relativeFrom="paragraph">
              <wp:posOffset>96520</wp:posOffset>
            </wp:positionV>
            <wp:extent cx="5340350" cy="1576070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89" w:rsidRPr="000144AC" w:rsidRDefault="00DF1789" w:rsidP="00DF1789">
      <w:pPr>
        <w:rPr>
          <w:rFonts w:ascii="Arial" w:hAnsi="Arial" w:cs="Arial"/>
          <w:sz w:val="18"/>
        </w:rPr>
      </w:pPr>
      <w:r w:rsidRPr="000144AC">
        <w:rPr>
          <w:rFonts w:ascii="Arial" w:hAnsi="Arial" w:cs="Arial"/>
          <w:b/>
          <w:sz w:val="18"/>
        </w:rPr>
        <w:t>Fig. 1</w:t>
      </w:r>
      <w:r w:rsidRPr="000144AC">
        <w:rPr>
          <w:rFonts w:ascii="Arial" w:hAnsi="Arial" w:cs="Arial"/>
          <w:sz w:val="18"/>
        </w:rPr>
        <w:t xml:space="preserve"> Inverse Pole Figure (IPF) maps of 3 bi-2212 wires with different heat treatment parameters and different Jc values. Note that the secondary 2201 phases and Ag phases have been blacked out</w:t>
      </w:r>
      <w:bookmarkStart w:id="0" w:name="_GoBack"/>
      <w:bookmarkEnd w:id="0"/>
    </w:p>
    <w:p w:rsidR="00DF1789" w:rsidRDefault="00DF1789" w:rsidP="00BE42BA">
      <w:pPr>
        <w:tabs>
          <w:tab w:val="left" w:pos="36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18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8BEE7B3" wp14:editId="5ECB8CA0">
                <wp:simplePos x="0" y="0"/>
                <wp:positionH relativeFrom="column">
                  <wp:posOffset>3983990</wp:posOffset>
                </wp:positionH>
                <wp:positionV relativeFrom="paragraph">
                  <wp:posOffset>44450</wp:posOffset>
                </wp:positionV>
                <wp:extent cx="2947035" cy="1323340"/>
                <wp:effectExtent l="0" t="0" r="5715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035" cy="1323340"/>
                          <a:chOff x="95250" y="18107"/>
                          <a:chExt cx="2947092" cy="132364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2" y="18107"/>
                            <a:ext cx="29337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F06" w:rsidRPr="003E4F06" w:rsidRDefault="003E4F06" w:rsidP="003E4F06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E4F06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Table I </w:t>
                              </w:r>
                              <w:r w:rsidRPr="003E4F06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Heat treatment parameters and Ic values for </w:t>
                              </w:r>
                            </w:p>
                            <w:p w:rsidR="003E4F06" w:rsidRPr="003E4F06" w:rsidRDefault="003E4F06" w:rsidP="003E4F06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E4F06">
                                <w:rPr>
                                  <w:rFonts w:ascii="Arial" w:hAnsi="Arial" w:cs="Arial"/>
                                  <w:sz w:val="18"/>
                                </w:rPr>
                                <w:t>Bi-2212 wires used in this study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371475"/>
                            <a:ext cx="2894965" cy="97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13.7pt;margin-top:3.5pt;width:232.05pt;height:104.2pt;z-index:251666944;mso-width-relative:margin;mso-height-relative:margin" coordorigin="952,181" coordsize="29470,13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86;top:181;width:2933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3E4F06" w:rsidRPr="003E4F06" w:rsidRDefault="003E4F06" w:rsidP="003E4F0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3E4F06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Table I </w:t>
                        </w:r>
                        <w:r w:rsidRPr="003E4F06">
                          <w:rPr>
                            <w:rFonts w:ascii="Arial" w:hAnsi="Arial" w:cs="Arial"/>
                            <w:sz w:val="18"/>
                          </w:rPr>
                          <w:t xml:space="preserve">Heat treatment parameters and Ic values for </w:t>
                        </w:r>
                      </w:p>
                      <w:p w:rsidR="003E4F06" w:rsidRPr="003E4F06" w:rsidRDefault="003E4F06" w:rsidP="003E4F0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3E4F06">
                          <w:rPr>
                            <w:rFonts w:ascii="Arial" w:hAnsi="Arial" w:cs="Arial"/>
                            <w:sz w:val="18"/>
                          </w:rPr>
                          <w:t>Bi-2212 wires used in this study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952;top:3714;width:28950;height:9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+9/DAAAA2wAAAA8AAABkcnMvZG93bnJldi54bWxEj0GLwkAMhe+C/2GI4E2nCi7SdRQRBKEH&#10;WRXZY+zEtrSTKZ1R67/fHBa8JbyX976sNr1r1JO6UHk2MJsmoIhzbysuDFzO+8kSVIjIFhvPZOBN&#10;ATbr4WCFqfUv/qHnKRZKQjikaKCMsU21DnlJDsPUt8Si3X3nMMraFdp2+JJw1+h5knxphxVLQ4kt&#10;7UrK69PDGZgfD3V2rW+/+eKxvNr3OfOZuxkzHvXbb1CR+vgx/18frOALrPwiA+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v738MAAADbAAAADwAAAAAAAAAAAAAAAACf&#10;AgAAZHJzL2Rvd25yZXYueG1sUEsFBgAAAAAEAAQA9wAAAI8DAAAAAA=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:rsidR="00E25473" w:rsidRPr="003E4F06" w:rsidRDefault="00E25473" w:rsidP="0049187D">
      <w:pPr>
        <w:tabs>
          <w:tab w:val="left" w:pos="360"/>
        </w:tabs>
        <w:rPr>
          <w:rFonts w:ascii="Arial" w:hAnsi="Arial" w:cs="Arial"/>
          <w:sz w:val="18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1B5070" w:rsidRDefault="006B3824" w:rsidP="00DF178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A51">
        <w:rPr>
          <w:rFonts w:ascii="Arial" w:hAnsi="Arial" w:cs="Arial"/>
          <w:sz w:val="20"/>
          <w:szCs w:val="20"/>
        </w:rPr>
        <w:t>Microstructural analysis of Bi-2212 wires</w:t>
      </w:r>
      <w:r w:rsidR="001B441C">
        <w:rPr>
          <w:rFonts w:ascii="Arial" w:hAnsi="Arial" w:cs="Arial"/>
          <w:sz w:val="20"/>
          <w:szCs w:val="20"/>
        </w:rPr>
        <w:t xml:space="preserve"> </w:t>
      </w:r>
      <w:r w:rsidR="00115A51">
        <w:rPr>
          <w:rFonts w:ascii="Arial" w:hAnsi="Arial" w:cs="Arial"/>
          <w:sz w:val="20"/>
          <w:szCs w:val="20"/>
        </w:rPr>
        <w:t xml:space="preserve">heat treated with different </w:t>
      </w:r>
      <w:r w:rsidR="00F20D64">
        <w:rPr>
          <w:rFonts w:ascii="Arial" w:hAnsi="Arial" w:cs="Arial"/>
          <w:sz w:val="20"/>
          <w:szCs w:val="20"/>
        </w:rPr>
        <w:t xml:space="preserve">heat treatment parameters </w:t>
      </w:r>
      <w:r w:rsidR="001B441C">
        <w:rPr>
          <w:rFonts w:ascii="Arial" w:hAnsi="Arial" w:cs="Arial"/>
          <w:sz w:val="20"/>
          <w:szCs w:val="20"/>
        </w:rPr>
        <w:t>or with different powders, suggested</w:t>
      </w:r>
      <w:r w:rsidR="00F20D64">
        <w:rPr>
          <w:rFonts w:ascii="Arial" w:hAnsi="Arial" w:cs="Arial"/>
          <w:sz w:val="20"/>
          <w:szCs w:val="20"/>
        </w:rPr>
        <w:t xml:space="preserve"> that these parameters have a direct bearing on the size and misorientation direction of 2212 grains on the transverse cross section. Future work aims to study the longitudinal cross section of these wires, to enable a clearer picture of how exactly these heat treatment parameters affect grain growth, and subsequently use this information to optimize Ic values.</w:t>
      </w:r>
      <w:r w:rsidR="00FB4399" w:rsidRPr="00FB4399">
        <w:rPr>
          <w:rFonts w:ascii="Arial" w:hAnsi="Arial" w:cs="Arial"/>
          <w:sz w:val="20"/>
          <w:szCs w:val="20"/>
        </w:rPr>
        <w:t xml:space="preserve"> </w:t>
      </w:r>
    </w:p>
    <w:p w:rsidR="001B5070" w:rsidRPr="00DF1789" w:rsidRDefault="001B5070" w:rsidP="000144AC">
      <w:pPr>
        <w:tabs>
          <w:tab w:val="left" w:pos="360"/>
        </w:tabs>
        <w:jc w:val="both"/>
        <w:rPr>
          <w:rFonts w:ascii="Arial" w:hAnsi="Arial" w:cs="Arial"/>
          <w:sz w:val="10"/>
          <w:szCs w:val="10"/>
        </w:rPr>
      </w:pPr>
    </w:p>
    <w:p w:rsidR="001B5070" w:rsidRDefault="001B5070" w:rsidP="001B507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E25473" w:rsidRPr="006B3824" w:rsidRDefault="001B5070" w:rsidP="000144A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>
        <w:rPr>
          <w:rFonts w:ascii="Arial" w:eastAsia="Times New Roman" w:hAnsi="Arial" w:cs="Arial"/>
          <w:sz w:val="20"/>
          <w:szCs w:val="20"/>
          <w:lang w:eastAsia="en-US"/>
        </w:rPr>
        <w:t>e of Florida.  The work was supported by the US Department of Energy Physics under DE-SC0010421.</w:t>
      </w:r>
    </w:p>
    <w:sectPr w:rsidR="00E25473" w:rsidRPr="006B3824" w:rsidSect="000144AC">
      <w:headerReference w:type="default" r:id="rId14"/>
      <w:pgSz w:w="12240" w:h="15840" w:code="1"/>
      <w:pgMar w:top="1155" w:right="1080" w:bottom="27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56" w:rsidRDefault="00264E56">
      <w:r>
        <w:separator/>
      </w:r>
    </w:p>
  </w:endnote>
  <w:endnote w:type="continuationSeparator" w:id="0">
    <w:p w:rsidR="00264E56" w:rsidRDefault="0026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56" w:rsidRDefault="00264E56">
      <w:r>
        <w:separator/>
      </w:r>
    </w:p>
  </w:footnote>
  <w:footnote w:type="continuationSeparator" w:id="0">
    <w:p w:rsidR="00264E56" w:rsidRDefault="0026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7A245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3875" cy="628650"/>
          <wp:effectExtent l="0" t="0" r="0" b="0"/>
          <wp:docPr id="26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44AC"/>
    <w:rsid w:val="00020C55"/>
    <w:rsid w:val="000251A8"/>
    <w:rsid w:val="000558AC"/>
    <w:rsid w:val="000736B9"/>
    <w:rsid w:val="00085670"/>
    <w:rsid w:val="00091A2B"/>
    <w:rsid w:val="000A1716"/>
    <w:rsid w:val="000A59A8"/>
    <w:rsid w:val="000E1D4F"/>
    <w:rsid w:val="00103CAD"/>
    <w:rsid w:val="00104A4C"/>
    <w:rsid w:val="00113D92"/>
    <w:rsid w:val="00115A51"/>
    <w:rsid w:val="00120180"/>
    <w:rsid w:val="00125027"/>
    <w:rsid w:val="0014131B"/>
    <w:rsid w:val="00141FE9"/>
    <w:rsid w:val="001429D4"/>
    <w:rsid w:val="0015186C"/>
    <w:rsid w:val="00154B70"/>
    <w:rsid w:val="00155AD2"/>
    <w:rsid w:val="00167606"/>
    <w:rsid w:val="001836FA"/>
    <w:rsid w:val="0018419E"/>
    <w:rsid w:val="0018697C"/>
    <w:rsid w:val="00187023"/>
    <w:rsid w:val="00187889"/>
    <w:rsid w:val="001A1959"/>
    <w:rsid w:val="001B441C"/>
    <w:rsid w:val="001B5070"/>
    <w:rsid w:val="001D59E4"/>
    <w:rsid w:val="001E526E"/>
    <w:rsid w:val="001E5ECF"/>
    <w:rsid w:val="001E6BF4"/>
    <w:rsid w:val="0020722E"/>
    <w:rsid w:val="00231335"/>
    <w:rsid w:val="00233F11"/>
    <w:rsid w:val="00241739"/>
    <w:rsid w:val="002426D5"/>
    <w:rsid w:val="002524EE"/>
    <w:rsid w:val="00262F34"/>
    <w:rsid w:val="00264E56"/>
    <w:rsid w:val="00265A15"/>
    <w:rsid w:val="00290223"/>
    <w:rsid w:val="002A1140"/>
    <w:rsid w:val="002A3BF2"/>
    <w:rsid w:val="002B5323"/>
    <w:rsid w:val="002C7675"/>
    <w:rsid w:val="002C792B"/>
    <w:rsid w:val="002F5290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E4F06"/>
    <w:rsid w:val="003F17F7"/>
    <w:rsid w:val="003F55A7"/>
    <w:rsid w:val="003F6E7E"/>
    <w:rsid w:val="00410D2C"/>
    <w:rsid w:val="00420894"/>
    <w:rsid w:val="00450C97"/>
    <w:rsid w:val="004833B1"/>
    <w:rsid w:val="00486FF9"/>
    <w:rsid w:val="00490018"/>
    <w:rsid w:val="0049187D"/>
    <w:rsid w:val="00491C5D"/>
    <w:rsid w:val="004A227C"/>
    <w:rsid w:val="004F160B"/>
    <w:rsid w:val="004F709E"/>
    <w:rsid w:val="00500565"/>
    <w:rsid w:val="005034C0"/>
    <w:rsid w:val="00503542"/>
    <w:rsid w:val="00504431"/>
    <w:rsid w:val="00511F7E"/>
    <w:rsid w:val="005173CE"/>
    <w:rsid w:val="0053142A"/>
    <w:rsid w:val="005452B9"/>
    <w:rsid w:val="00580629"/>
    <w:rsid w:val="00583BC3"/>
    <w:rsid w:val="00590A6F"/>
    <w:rsid w:val="005A1B84"/>
    <w:rsid w:val="005C2B43"/>
    <w:rsid w:val="005C4422"/>
    <w:rsid w:val="005C4667"/>
    <w:rsid w:val="005C5648"/>
    <w:rsid w:val="005D26DE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46E1A"/>
    <w:rsid w:val="00751B72"/>
    <w:rsid w:val="00764FB5"/>
    <w:rsid w:val="00771745"/>
    <w:rsid w:val="00774A49"/>
    <w:rsid w:val="00794E2E"/>
    <w:rsid w:val="007A245A"/>
    <w:rsid w:val="007C0813"/>
    <w:rsid w:val="007C45FC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3302E"/>
    <w:rsid w:val="00952E09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58E6"/>
    <w:rsid w:val="00A94FC4"/>
    <w:rsid w:val="00A97CB0"/>
    <w:rsid w:val="00AC297F"/>
    <w:rsid w:val="00AC4AFE"/>
    <w:rsid w:val="00AD3CDD"/>
    <w:rsid w:val="00AD6D3C"/>
    <w:rsid w:val="00AE142B"/>
    <w:rsid w:val="00AF7C63"/>
    <w:rsid w:val="00B00CDB"/>
    <w:rsid w:val="00B15677"/>
    <w:rsid w:val="00B25D4D"/>
    <w:rsid w:val="00B31401"/>
    <w:rsid w:val="00B45112"/>
    <w:rsid w:val="00B5585D"/>
    <w:rsid w:val="00B606F4"/>
    <w:rsid w:val="00B71405"/>
    <w:rsid w:val="00B75DC9"/>
    <w:rsid w:val="00B82301"/>
    <w:rsid w:val="00B938F1"/>
    <w:rsid w:val="00B94321"/>
    <w:rsid w:val="00B95FCB"/>
    <w:rsid w:val="00B96080"/>
    <w:rsid w:val="00BA00BE"/>
    <w:rsid w:val="00BA162C"/>
    <w:rsid w:val="00BA7096"/>
    <w:rsid w:val="00BC1F9C"/>
    <w:rsid w:val="00BE2257"/>
    <w:rsid w:val="00BE42BA"/>
    <w:rsid w:val="00C02989"/>
    <w:rsid w:val="00C03308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DF1789"/>
    <w:rsid w:val="00E01433"/>
    <w:rsid w:val="00E04B24"/>
    <w:rsid w:val="00E07ED9"/>
    <w:rsid w:val="00E25473"/>
    <w:rsid w:val="00E411D1"/>
    <w:rsid w:val="00E43BB4"/>
    <w:rsid w:val="00E5095B"/>
    <w:rsid w:val="00E57E61"/>
    <w:rsid w:val="00E60509"/>
    <w:rsid w:val="00E87A31"/>
    <w:rsid w:val="00EA1E33"/>
    <w:rsid w:val="00EB489A"/>
    <w:rsid w:val="00EB515D"/>
    <w:rsid w:val="00EC50BB"/>
    <w:rsid w:val="00EF0116"/>
    <w:rsid w:val="00F20D64"/>
    <w:rsid w:val="00F23F2F"/>
    <w:rsid w:val="00F31351"/>
    <w:rsid w:val="00F31B06"/>
    <w:rsid w:val="00F43581"/>
    <w:rsid w:val="00F4530F"/>
    <w:rsid w:val="00F45B22"/>
    <w:rsid w:val="00F52E02"/>
    <w:rsid w:val="00F54466"/>
    <w:rsid w:val="00F7730F"/>
    <w:rsid w:val="00F8198A"/>
    <w:rsid w:val="00F908F6"/>
    <w:rsid w:val="00F935F1"/>
    <w:rsid w:val="00F95583"/>
    <w:rsid w:val="00F974C6"/>
    <w:rsid w:val="00FB1855"/>
    <w:rsid w:val="00FB4399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EF0116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EF0116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D9A404-710B-4C39-A762-EBEA7ED4CC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16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cp:lastModifiedBy>Anke Toth</cp:lastModifiedBy>
  <cp:revision>4</cp:revision>
  <cp:lastPrinted>2018-02-16T04:03:00Z</cp:lastPrinted>
  <dcterms:created xsi:type="dcterms:W3CDTF">2018-02-15T18:13:00Z</dcterms:created>
  <dcterms:modified xsi:type="dcterms:W3CDTF">2018-04-05T14:52:00Z</dcterms:modified>
</cp:coreProperties>
</file>