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A" w:rsidRDefault="00DE1D7F" w:rsidP="00975E88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Variable Temperature Transport Current </w:t>
      </w:r>
      <w:r w:rsidR="00D47DB6">
        <w:rPr>
          <w:rFonts w:ascii="Arial" w:hAnsi="Arial" w:cs="Arial"/>
          <w:b/>
        </w:rPr>
        <w:t>Measurements</w:t>
      </w:r>
      <w:r>
        <w:rPr>
          <w:rFonts w:ascii="Arial" w:hAnsi="Arial" w:cs="Arial"/>
          <w:b/>
        </w:rPr>
        <w:t xml:space="preserve"> on ReBCO Coated Conductors</w:t>
      </w:r>
    </w:p>
    <w:p w:rsidR="00817AB6" w:rsidRPr="006B3824" w:rsidRDefault="00817AB6" w:rsidP="00975E88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94FC4" w:rsidRDefault="00DE1D7F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</w:t>
      </w:r>
      <w:r w:rsidR="00FF284F" w:rsidRPr="00FF28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17AB6">
        <w:rPr>
          <w:rFonts w:ascii="Arial" w:hAnsi="Arial" w:cs="Arial"/>
          <w:sz w:val="20"/>
          <w:szCs w:val="20"/>
        </w:rPr>
        <w:t xml:space="preserve">A.; </w:t>
      </w:r>
      <w:r>
        <w:rPr>
          <w:rFonts w:ascii="Arial" w:hAnsi="Arial" w:cs="Arial"/>
          <w:sz w:val="20"/>
          <w:szCs w:val="20"/>
        </w:rPr>
        <w:t>Abraimov</w:t>
      </w:r>
      <w:r w:rsidR="00FF284F" w:rsidRPr="00FF284F">
        <w:rPr>
          <w:rFonts w:ascii="Arial" w:hAnsi="Arial" w:cs="Arial"/>
          <w:sz w:val="20"/>
          <w:szCs w:val="20"/>
        </w:rPr>
        <w:t>,</w:t>
      </w:r>
      <w:r w:rsidR="00D52EFB">
        <w:rPr>
          <w:rFonts w:ascii="Arial" w:hAnsi="Arial" w:cs="Arial"/>
          <w:sz w:val="20"/>
          <w:szCs w:val="20"/>
        </w:rPr>
        <w:t xml:space="preserve"> </w:t>
      </w:r>
      <w:r w:rsidR="00817AB6">
        <w:rPr>
          <w:rFonts w:ascii="Arial" w:hAnsi="Arial" w:cs="Arial"/>
          <w:sz w:val="20"/>
          <w:szCs w:val="20"/>
        </w:rPr>
        <w:t xml:space="preserve">D.; </w:t>
      </w:r>
      <w:r w:rsidR="00D52EFB">
        <w:rPr>
          <w:rFonts w:ascii="Arial" w:hAnsi="Arial" w:cs="Arial"/>
          <w:sz w:val="20"/>
          <w:szCs w:val="20"/>
        </w:rPr>
        <w:t>Viouchkov,</w:t>
      </w:r>
      <w:r w:rsidR="00FF284F" w:rsidRPr="00FF284F">
        <w:rPr>
          <w:rFonts w:ascii="Arial" w:hAnsi="Arial" w:cs="Arial"/>
          <w:sz w:val="20"/>
          <w:szCs w:val="20"/>
        </w:rPr>
        <w:t xml:space="preserve"> </w:t>
      </w:r>
      <w:r w:rsidR="00817AB6">
        <w:rPr>
          <w:rFonts w:ascii="Arial" w:hAnsi="Arial" w:cs="Arial"/>
          <w:sz w:val="20"/>
          <w:szCs w:val="20"/>
        </w:rPr>
        <w:t>Y.;</w:t>
      </w:r>
      <w:r w:rsidR="00FF284F" w:rsidRPr="00FF284F">
        <w:rPr>
          <w:rFonts w:ascii="Arial" w:hAnsi="Arial" w:cs="Arial"/>
          <w:sz w:val="20"/>
          <w:szCs w:val="20"/>
        </w:rPr>
        <w:t xml:space="preserve"> </w:t>
      </w:r>
      <w:r w:rsidR="00FF284F" w:rsidRPr="00560E68">
        <w:rPr>
          <w:rFonts w:ascii="Arial" w:hAnsi="Arial" w:cs="Arial"/>
          <w:sz w:val="20"/>
          <w:szCs w:val="20"/>
          <w:u w:val="single"/>
        </w:rPr>
        <w:t>Larbalestier</w:t>
      </w:r>
      <w:r w:rsidR="00817AB6" w:rsidRPr="00560E68">
        <w:rPr>
          <w:rFonts w:ascii="Arial" w:hAnsi="Arial" w:cs="Arial"/>
          <w:sz w:val="20"/>
          <w:szCs w:val="20"/>
          <w:u w:val="single"/>
        </w:rPr>
        <w:t>, D.C.</w:t>
      </w:r>
      <w:r w:rsidR="00817AB6">
        <w:rPr>
          <w:rFonts w:ascii="Arial" w:hAnsi="Arial" w:cs="Arial"/>
          <w:sz w:val="20"/>
          <w:szCs w:val="20"/>
        </w:rPr>
        <w:t xml:space="preserve"> </w:t>
      </w:r>
      <w:r w:rsidR="00FF284F" w:rsidRPr="00FF284F">
        <w:rPr>
          <w:rFonts w:ascii="Arial" w:hAnsi="Arial" w:cs="Arial"/>
          <w:sz w:val="20"/>
          <w:szCs w:val="20"/>
        </w:rPr>
        <w:t>(NHMFL, FSU)</w:t>
      </w:r>
    </w:p>
    <w:p w:rsidR="00817AB6" w:rsidRPr="006B3824" w:rsidRDefault="00817AB6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5E39DE" w:rsidRPr="000124AF" w:rsidRDefault="005B156D" w:rsidP="005B156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1D7F">
        <w:rPr>
          <w:rFonts w:ascii="Arial" w:hAnsi="Arial" w:cs="Arial"/>
          <w:sz w:val="20"/>
          <w:szCs w:val="20"/>
        </w:rPr>
        <w:t>Transport current measurements are essential in the design of magnet systems</w:t>
      </w:r>
      <w:r w:rsidR="00041D82">
        <w:rPr>
          <w:rFonts w:ascii="Arial" w:hAnsi="Arial" w:cs="Arial"/>
          <w:sz w:val="20"/>
          <w:szCs w:val="20"/>
        </w:rPr>
        <w:t>.</w:t>
      </w:r>
      <w:r w:rsidR="00DE1D7F">
        <w:rPr>
          <w:rFonts w:ascii="Arial" w:hAnsi="Arial" w:cs="Arial"/>
          <w:sz w:val="20"/>
          <w:szCs w:val="20"/>
        </w:rPr>
        <w:t xml:space="preserve"> </w:t>
      </w:r>
      <w:r w:rsidR="000124AF" w:rsidRPr="000124AF">
        <w:rPr>
          <w:rFonts w:ascii="Arial" w:hAnsi="Arial" w:cs="Arial"/>
          <w:sz w:val="20"/>
          <w:szCs w:val="20"/>
        </w:rPr>
        <w:t xml:space="preserve"> </w:t>
      </w:r>
      <w:r w:rsidR="007B0A6B">
        <w:rPr>
          <w:rFonts w:ascii="Arial" w:hAnsi="Arial" w:cs="Arial"/>
          <w:sz w:val="20"/>
          <w:szCs w:val="20"/>
        </w:rPr>
        <w:t>A wide variety of ReBCO tapes are currently available from</w:t>
      </w:r>
      <w:r w:rsidR="002C148D">
        <w:rPr>
          <w:rFonts w:ascii="Arial" w:hAnsi="Arial" w:cs="Arial"/>
          <w:sz w:val="20"/>
          <w:szCs w:val="20"/>
        </w:rPr>
        <w:t xml:space="preserve"> </w:t>
      </w:r>
      <w:r w:rsidR="00041D82">
        <w:rPr>
          <w:rFonts w:ascii="Arial" w:hAnsi="Arial" w:cs="Arial"/>
          <w:sz w:val="20"/>
          <w:szCs w:val="20"/>
        </w:rPr>
        <w:t xml:space="preserve">multiple </w:t>
      </w:r>
      <w:r w:rsidR="002C148D">
        <w:rPr>
          <w:rFonts w:ascii="Arial" w:hAnsi="Arial" w:cs="Arial"/>
          <w:sz w:val="20"/>
          <w:szCs w:val="20"/>
        </w:rPr>
        <w:t xml:space="preserve">suppliers. Critical current characterization of these at varying temperatures allows for tape selection and accurate </w:t>
      </w:r>
      <w:r w:rsidR="002C148D" w:rsidRPr="00734FDA">
        <w:rPr>
          <w:rFonts w:ascii="Arial" w:hAnsi="Arial" w:cs="Arial"/>
          <w:noProof/>
          <w:sz w:val="20"/>
          <w:szCs w:val="20"/>
        </w:rPr>
        <w:t>modeling</w:t>
      </w:r>
      <w:r w:rsidR="00041D82">
        <w:rPr>
          <w:rFonts w:ascii="Arial" w:hAnsi="Arial" w:cs="Arial"/>
          <w:sz w:val="20"/>
          <w:szCs w:val="20"/>
        </w:rPr>
        <w:t xml:space="preserve"> of</w:t>
      </w:r>
      <w:r w:rsidR="002C148D">
        <w:rPr>
          <w:rFonts w:ascii="Arial" w:hAnsi="Arial" w:cs="Arial"/>
          <w:sz w:val="20"/>
          <w:szCs w:val="20"/>
        </w:rPr>
        <w:t xml:space="preserve"> quench </w:t>
      </w:r>
      <w:r w:rsidR="00041D82">
        <w:rPr>
          <w:rFonts w:ascii="Arial" w:hAnsi="Arial" w:cs="Arial"/>
          <w:sz w:val="20"/>
          <w:szCs w:val="20"/>
        </w:rPr>
        <w:t xml:space="preserve">behavior in REBCO </w:t>
      </w:r>
      <w:r w:rsidR="002C148D">
        <w:rPr>
          <w:rFonts w:ascii="Arial" w:hAnsi="Arial" w:cs="Arial"/>
          <w:sz w:val="20"/>
          <w:szCs w:val="20"/>
        </w:rPr>
        <w:t>magnet</w:t>
      </w:r>
      <w:r w:rsidR="00041D82">
        <w:rPr>
          <w:rFonts w:ascii="Arial" w:hAnsi="Arial" w:cs="Arial"/>
          <w:sz w:val="20"/>
          <w:szCs w:val="20"/>
        </w:rPr>
        <w:t>s</w:t>
      </w:r>
      <w:r w:rsidR="002C148D">
        <w:rPr>
          <w:rFonts w:ascii="Arial" w:hAnsi="Arial" w:cs="Arial"/>
          <w:sz w:val="20"/>
          <w:szCs w:val="20"/>
        </w:rPr>
        <w:t xml:space="preserve">.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540C6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Experimental</w:t>
      </w:r>
    </w:p>
    <w:p w:rsidR="00D04FF1" w:rsidRDefault="006B3824" w:rsidP="00E66BF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1817">
        <w:rPr>
          <w:rFonts w:ascii="Arial" w:hAnsi="Arial" w:cs="Arial"/>
          <w:sz w:val="20"/>
          <w:szCs w:val="20"/>
        </w:rPr>
        <w:t xml:space="preserve">We studied </w:t>
      </w:r>
      <w:r w:rsidR="002C148D">
        <w:rPr>
          <w:rFonts w:ascii="Arial" w:hAnsi="Arial" w:cs="Arial"/>
          <w:sz w:val="20"/>
          <w:szCs w:val="20"/>
        </w:rPr>
        <w:t xml:space="preserve">ReBCO coated conductors </w:t>
      </w:r>
      <w:r w:rsidR="00381817">
        <w:rPr>
          <w:rFonts w:ascii="Arial" w:hAnsi="Arial" w:cs="Arial"/>
          <w:noProof/>
          <w:sz w:val="20"/>
          <w:szCs w:val="20"/>
        </w:rPr>
        <w:t>purchased</w:t>
      </w:r>
      <w:r w:rsidR="002C148D">
        <w:rPr>
          <w:rFonts w:ascii="Arial" w:hAnsi="Arial" w:cs="Arial"/>
          <w:sz w:val="20"/>
          <w:szCs w:val="20"/>
        </w:rPr>
        <w:t xml:space="preserve"> from SuperPower Inc.</w:t>
      </w:r>
      <w:r w:rsidR="00D75E7F">
        <w:rPr>
          <w:rFonts w:ascii="Arial" w:hAnsi="Arial" w:cs="Arial"/>
          <w:sz w:val="20"/>
          <w:szCs w:val="20"/>
        </w:rPr>
        <w:t xml:space="preserve"> for use in the 32T </w:t>
      </w:r>
      <w:r w:rsidR="00381817">
        <w:rPr>
          <w:rFonts w:ascii="Arial" w:hAnsi="Arial" w:cs="Arial"/>
          <w:sz w:val="20"/>
          <w:szCs w:val="20"/>
        </w:rPr>
        <w:t xml:space="preserve">user NHMFL </w:t>
      </w:r>
      <w:r w:rsidR="00D75E7F">
        <w:rPr>
          <w:rFonts w:ascii="Arial" w:hAnsi="Arial" w:cs="Arial"/>
          <w:sz w:val="20"/>
          <w:szCs w:val="20"/>
        </w:rPr>
        <w:t xml:space="preserve">magnet system. </w:t>
      </w:r>
      <w:r w:rsidR="0034307B">
        <w:rPr>
          <w:rFonts w:ascii="Arial" w:hAnsi="Arial" w:cs="Arial"/>
          <w:sz w:val="20"/>
          <w:szCs w:val="20"/>
        </w:rPr>
        <w:t xml:space="preserve">Utilizing and developing </w:t>
      </w:r>
      <w:r w:rsidR="00734FDA">
        <w:rPr>
          <w:rFonts w:ascii="Arial" w:hAnsi="Arial" w:cs="Arial"/>
          <w:sz w:val="20"/>
          <w:szCs w:val="20"/>
        </w:rPr>
        <w:t>a technique described in Ref.1</w:t>
      </w:r>
      <w:r w:rsidR="00404138">
        <w:rPr>
          <w:rFonts w:ascii="Arial" w:hAnsi="Arial" w:cs="Arial"/>
          <w:sz w:val="20"/>
          <w:szCs w:val="20"/>
        </w:rPr>
        <w:t>,</w:t>
      </w:r>
      <w:r w:rsidR="00734FDA">
        <w:rPr>
          <w:rFonts w:ascii="Arial" w:hAnsi="Arial" w:cs="Arial"/>
          <w:sz w:val="20"/>
          <w:szCs w:val="20"/>
        </w:rPr>
        <w:t xml:space="preserve"> a</w:t>
      </w:r>
      <w:r w:rsidR="00D75E7F">
        <w:rPr>
          <w:rFonts w:ascii="Arial" w:hAnsi="Arial" w:cs="Arial"/>
          <w:sz w:val="20"/>
          <w:szCs w:val="20"/>
        </w:rPr>
        <w:t xml:space="preserve"> </w:t>
      </w:r>
      <w:r w:rsidR="0034307B">
        <w:rPr>
          <w:rFonts w:ascii="Arial" w:hAnsi="Arial" w:cs="Arial"/>
          <w:sz w:val="20"/>
          <w:szCs w:val="20"/>
        </w:rPr>
        <w:t xml:space="preserve">new </w:t>
      </w:r>
      <w:r w:rsidR="00381817" w:rsidRPr="00381817">
        <w:rPr>
          <w:rFonts w:ascii="Arial" w:hAnsi="Arial" w:cs="Arial"/>
          <w:noProof/>
          <w:sz w:val="20"/>
          <w:szCs w:val="20"/>
        </w:rPr>
        <w:t>user</w:t>
      </w:r>
      <w:r w:rsidR="00381817">
        <w:rPr>
          <w:rFonts w:ascii="Arial" w:hAnsi="Arial" w:cs="Arial"/>
          <w:noProof/>
          <w:sz w:val="20"/>
          <w:szCs w:val="20"/>
        </w:rPr>
        <w:t>-</w:t>
      </w:r>
      <w:r w:rsidR="00381817" w:rsidRPr="00381817">
        <w:rPr>
          <w:rFonts w:ascii="Arial" w:hAnsi="Arial" w:cs="Arial"/>
          <w:noProof/>
          <w:sz w:val="20"/>
          <w:szCs w:val="20"/>
        </w:rPr>
        <w:t>friendly</w:t>
      </w:r>
      <w:r w:rsidR="00381817">
        <w:rPr>
          <w:rFonts w:ascii="Arial" w:hAnsi="Arial" w:cs="Arial"/>
          <w:sz w:val="20"/>
          <w:szCs w:val="20"/>
        </w:rPr>
        <w:t xml:space="preserve"> </w:t>
      </w:r>
      <w:r w:rsidR="00D75E7F">
        <w:rPr>
          <w:rFonts w:ascii="Arial" w:hAnsi="Arial" w:cs="Arial"/>
          <w:sz w:val="20"/>
          <w:szCs w:val="20"/>
        </w:rPr>
        <w:t xml:space="preserve">probe </w:t>
      </w:r>
      <w:r w:rsidR="00734FDA">
        <w:rPr>
          <w:rFonts w:ascii="Arial" w:hAnsi="Arial" w:cs="Arial"/>
          <w:sz w:val="20"/>
          <w:szCs w:val="20"/>
        </w:rPr>
        <w:t xml:space="preserve">was designed </w:t>
      </w:r>
      <w:r w:rsidR="00D75E7F">
        <w:rPr>
          <w:rFonts w:ascii="Arial" w:hAnsi="Arial" w:cs="Arial"/>
          <w:sz w:val="20"/>
          <w:szCs w:val="20"/>
        </w:rPr>
        <w:t xml:space="preserve">to allow </w:t>
      </w:r>
      <w:r w:rsidR="00734FDA">
        <w:rPr>
          <w:rFonts w:ascii="Arial" w:hAnsi="Arial" w:cs="Arial"/>
          <w:sz w:val="20"/>
          <w:szCs w:val="20"/>
        </w:rPr>
        <w:t>I</w:t>
      </w:r>
      <w:r w:rsidR="00734FDA" w:rsidRPr="00734FDA">
        <w:rPr>
          <w:rFonts w:ascii="Arial" w:hAnsi="Arial" w:cs="Arial"/>
          <w:sz w:val="20"/>
          <w:szCs w:val="20"/>
          <w:vertAlign w:val="subscript"/>
        </w:rPr>
        <w:t>c</w:t>
      </w:r>
      <w:r w:rsidR="00734FDA">
        <w:rPr>
          <w:rFonts w:ascii="Arial" w:hAnsi="Arial" w:cs="Arial"/>
          <w:sz w:val="20"/>
          <w:szCs w:val="20"/>
        </w:rPr>
        <w:t>(B</w:t>
      </w:r>
      <w:r w:rsidR="00734FDA" w:rsidRPr="00227EBF">
        <w:rPr>
          <w:rFonts w:ascii="Arial" w:hAnsi="Arial" w:cs="Arial"/>
          <w:noProof/>
          <w:sz w:val="20"/>
          <w:szCs w:val="20"/>
        </w:rPr>
        <w:t>,T</w:t>
      </w:r>
      <w:r w:rsidR="00734FDA">
        <w:rPr>
          <w:rFonts w:ascii="Arial" w:hAnsi="Arial" w:cs="Arial"/>
          <w:sz w:val="20"/>
          <w:szCs w:val="20"/>
        </w:rPr>
        <w:t xml:space="preserve">) </w:t>
      </w:r>
      <w:r w:rsidR="00817AB6">
        <w:rPr>
          <w:rFonts w:ascii="Arial" w:hAnsi="Arial" w:cs="Arial"/>
          <w:sz w:val="20"/>
          <w:szCs w:val="20"/>
        </w:rPr>
        <w:t>on 4mm wide tapes</w:t>
      </w:r>
      <w:r w:rsidR="0034307B">
        <w:rPr>
          <w:rFonts w:ascii="Arial" w:hAnsi="Arial" w:cs="Arial"/>
          <w:sz w:val="20"/>
          <w:szCs w:val="20"/>
        </w:rPr>
        <w:t xml:space="preserve"> up to 700A current</w:t>
      </w:r>
      <w:r w:rsidR="00734FDA">
        <w:rPr>
          <w:rFonts w:ascii="Arial" w:hAnsi="Arial" w:cs="Arial"/>
          <w:sz w:val="20"/>
          <w:szCs w:val="20"/>
        </w:rPr>
        <w:t>s</w:t>
      </w:r>
      <w:r w:rsidR="00817AB6">
        <w:rPr>
          <w:rFonts w:ascii="Arial" w:hAnsi="Arial" w:cs="Arial"/>
          <w:sz w:val="20"/>
          <w:szCs w:val="20"/>
        </w:rPr>
        <w:t xml:space="preserve"> </w:t>
      </w:r>
      <w:r w:rsidR="00734FDA">
        <w:rPr>
          <w:rFonts w:ascii="Arial" w:hAnsi="Arial" w:cs="Arial"/>
          <w:sz w:val="20"/>
          <w:szCs w:val="20"/>
        </w:rPr>
        <w:t>with</w:t>
      </w:r>
      <w:r w:rsidR="00D75E7F">
        <w:rPr>
          <w:rFonts w:ascii="Arial" w:hAnsi="Arial" w:cs="Arial"/>
          <w:sz w:val="20"/>
          <w:szCs w:val="20"/>
        </w:rPr>
        <w:t xml:space="preserve"> </w:t>
      </w:r>
      <w:r w:rsidR="00404138">
        <w:rPr>
          <w:rFonts w:ascii="Arial" w:hAnsi="Arial" w:cs="Arial"/>
          <w:sz w:val="20"/>
          <w:szCs w:val="20"/>
        </w:rPr>
        <w:t xml:space="preserve">a standard 15 T, 52 mm bore </w:t>
      </w:r>
      <w:r w:rsidR="00734FDA">
        <w:rPr>
          <w:rFonts w:ascii="Arial" w:hAnsi="Arial" w:cs="Arial"/>
          <w:sz w:val="20"/>
          <w:szCs w:val="20"/>
        </w:rPr>
        <w:t>Oxford Ins</w:t>
      </w:r>
      <w:r w:rsidR="00404138">
        <w:rPr>
          <w:rFonts w:ascii="Arial" w:hAnsi="Arial" w:cs="Arial"/>
          <w:sz w:val="20"/>
          <w:szCs w:val="20"/>
        </w:rPr>
        <w:t>truments</w:t>
      </w:r>
      <w:r w:rsidR="00D75E7F">
        <w:rPr>
          <w:rFonts w:ascii="Arial" w:hAnsi="Arial" w:cs="Arial"/>
          <w:sz w:val="20"/>
          <w:szCs w:val="20"/>
        </w:rPr>
        <w:t xml:space="preserve"> </w:t>
      </w:r>
      <w:r w:rsidR="00D75E7F" w:rsidRPr="00227EBF">
        <w:rPr>
          <w:rFonts w:ascii="Arial" w:hAnsi="Arial" w:cs="Arial"/>
          <w:noProof/>
          <w:sz w:val="20"/>
          <w:szCs w:val="20"/>
        </w:rPr>
        <w:t>superconducting</w:t>
      </w:r>
      <w:r w:rsidR="00D75E7F">
        <w:rPr>
          <w:rFonts w:ascii="Arial" w:hAnsi="Arial" w:cs="Arial"/>
          <w:sz w:val="20"/>
          <w:szCs w:val="20"/>
        </w:rPr>
        <w:t xml:space="preserve"> magnet system. </w:t>
      </w:r>
      <w:r w:rsidR="00734FDA" w:rsidRPr="00734FDA">
        <w:rPr>
          <w:rFonts w:ascii="Arial" w:hAnsi="Arial" w:cs="Arial"/>
          <w:noProof/>
          <w:sz w:val="20"/>
          <w:szCs w:val="20"/>
        </w:rPr>
        <w:t>To allow accurate modeling of the</w:t>
      </w:r>
      <w:r w:rsidR="00404138">
        <w:rPr>
          <w:rFonts w:ascii="Arial" w:hAnsi="Arial" w:cs="Arial"/>
          <w:noProof/>
          <w:sz w:val="20"/>
          <w:szCs w:val="20"/>
        </w:rPr>
        <w:t xml:space="preserve"> 32 T magnet</w:t>
      </w:r>
      <w:r w:rsidR="00734FDA" w:rsidRPr="00734FDA">
        <w:rPr>
          <w:rFonts w:ascii="Arial" w:hAnsi="Arial" w:cs="Arial"/>
          <w:noProof/>
          <w:sz w:val="20"/>
          <w:szCs w:val="20"/>
        </w:rPr>
        <w:t xml:space="preserve"> quench</w:t>
      </w:r>
      <w:r w:rsidR="00734FDA">
        <w:rPr>
          <w:rFonts w:ascii="Arial" w:hAnsi="Arial" w:cs="Arial"/>
          <w:noProof/>
          <w:sz w:val="20"/>
          <w:szCs w:val="20"/>
        </w:rPr>
        <w:t>,</w:t>
      </w:r>
      <w:r w:rsidR="00734FDA">
        <w:rPr>
          <w:rFonts w:ascii="Arial" w:hAnsi="Arial" w:cs="Arial"/>
          <w:sz w:val="20"/>
          <w:szCs w:val="20"/>
        </w:rPr>
        <w:t xml:space="preserve"> we measured t</w:t>
      </w:r>
      <w:r w:rsidR="00D75E7F">
        <w:rPr>
          <w:rFonts w:ascii="Arial" w:hAnsi="Arial" w:cs="Arial"/>
          <w:sz w:val="20"/>
          <w:szCs w:val="20"/>
        </w:rPr>
        <w:t xml:space="preserve">hree </w:t>
      </w:r>
      <w:r w:rsidR="00734FDA">
        <w:rPr>
          <w:rFonts w:ascii="Arial" w:hAnsi="Arial" w:cs="Arial"/>
          <w:sz w:val="20"/>
          <w:szCs w:val="20"/>
        </w:rPr>
        <w:t xml:space="preserve">typical </w:t>
      </w:r>
      <w:r w:rsidR="00D75E7F">
        <w:rPr>
          <w:rFonts w:ascii="Arial" w:hAnsi="Arial" w:cs="Arial"/>
          <w:sz w:val="20"/>
          <w:szCs w:val="20"/>
        </w:rPr>
        <w:t xml:space="preserve">tapes used </w:t>
      </w:r>
      <w:r w:rsidR="00734FDA">
        <w:rPr>
          <w:rFonts w:ascii="Arial" w:hAnsi="Arial" w:cs="Arial"/>
          <w:sz w:val="20"/>
          <w:szCs w:val="20"/>
        </w:rPr>
        <w:t>for</w:t>
      </w:r>
      <w:r w:rsidR="00D75E7F">
        <w:rPr>
          <w:rFonts w:ascii="Arial" w:hAnsi="Arial" w:cs="Arial"/>
          <w:sz w:val="20"/>
          <w:szCs w:val="20"/>
        </w:rPr>
        <w:t xml:space="preserve"> the 32T </w:t>
      </w:r>
      <w:r w:rsidR="00734FDA">
        <w:rPr>
          <w:rFonts w:ascii="Arial" w:hAnsi="Arial" w:cs="Arial"/>
          <w:sz w:val="20"/>
          <w:szCs w:val="20"/>
        </w:rPr>
        <w:t>project</w:t>
      </w:r>
      <w:r w:rsidR="00D75E7F">
        <w:rPr>
          <w:rFonts w:ascii="Arial" w:hAnsi="Arial" w:cs="Arial"/>
          <w:sz w:val="20"/>
          <w:szCs w:val="20"/>
        </w:rPr>
        <w:t>: low I</w:t>
      </w:r>
      <w:r w:rsidR="00D75E7F">
        <w:rPr>
          <w:rFonts w:ascii="Arial" w:hAnsi="Arial" w:cs="Arial"/>
          <w:sz w:val="20"/>
          <w:szCs w:val="20"/>
          <w:vertAlign w:val="subscript"/>
        </w:rPr>
        <w:t>c</w:t>
      </w:r>
      <w:r w:rsidR="00D75E7F">
        <w:rPr>
          <w:rFonts w:ascii="Arial" w:hAnsi="Arial" w:cs="Arial"/>
          <w:sz w:val="20"/>
          <w:szCs w:val="20"/>
        </w:rPr>
        <w:t>, midrange I</w:t>
      </w:r>
      <w:r w:rsidR="00D75E7F">
        <w:rPr>
          <w:rFonts w:ascii="Arial" w:hAnsi="Arial" w:cs="Arial"/>
          <w:sz w:val="20"/>
          <w:szCs w:val="20"/>
          <w:vertAlign w:val="subscript"/>
        </w:rPr>
        <w:t>c</w:t>
      </w:r>
      <w:r w:rsidR="00734FDA">
        <w:rPr>
          <w:rFonts w:ascii="Arial" w:hAnsi="Arial" w:cs="Arial"/>
          <w:sz w:val="20"/>
          <w:szCs w:val="20"/>
        </w:rPr>
        <w:t xml:space="preserve">, </w:t>
      </w:r>
      <w:r w:rsidR="00D75E7F">
        <w:rPr>
          <w:rFonts w:ascii="Arial" w:hAnsi="Arial" w:cs="Arial"/>
          <w:sz w:val="20"/>
          <w:szCs w:val="20"/>
        </w:rPr>
        <w:t>and high I</w:t>
      </w:r>
      <w:r w:rsidR="00D75E7F">
        <w:rPr>
          <w:rFonts w:ascii="Arial" w:hAnsi="Arial" w:cs="Arial"/>
          <w:sz w:val="20"/>
          <w:szCs w:val="20"/>
          <w:vertAlign w:val="subscript"/>
        </w:rPr>
        <w:t>c</w:t>
      </w:r>
      <w:r w:rsidR="00D75E7F">
        <w:rPr>
          <w:rFonts w:ascii="Arial" w:hAnsi="Arial" w:cs="Arial"/>
          <w:sz w:val="20"/>
          <w:szCs w:val="20"/>
        </w:rPr>
        <w:t xml:space="preserve">. Each tape </w:t>
      </w:r>
      <w:r w:rsidR="00D75E7F" w:rsidRPr="00227EBF">
        <w:rPr>
          <w:rFonts w:ascii="Arial" w:hAnsi="Arial" w:cs="Arial"/>
          <w:noProof/>
          <w:sz w:val="20"/>
          <w:szCs w:val="20"/>
        </w:rPr>
        <w:t>was measured</w:t>
      </w:r>
      <w:r w:rsidR="00D75E7F">
        <w:rPr>
          <w:rFonts w:ascii="Arial" w:hAnsi="Arial" w:cs="Arial"/>
          <w:sz w:val="20"/>
          <w:szCs w:val="20"/>
        </w:rPr>
        <w:t xml:space="preserve"> </w:t>
      </w:r>
      <w:r w:rsidR="00404138">
        <w:rPr>
          <w:rFonts w:ascii="Arial" w:hAnsi="Arial" w:cs="Arial"/>
          <w:sz w:val="20"/>
          <w:szCs w:val="20"/>
        </w:rPr>
        <w:t>at</w:t>
      </w:r>
      <w:r w:rsidR="00D75E7F">
        <w:rPr>
          <w:rFonts w:ascii="Arial" w:hAnsi="Arial" w:cs="Arial"/>
          <w:sz w:val="20"/>
          <w:szCs w:val="20"/>
        </w:rPr>
        <w:t xml:space="preserve"> temperatures from 4.2K to 75K and fields ranging from 1T to 15T in B</w:t>
      </w:r>
      <w:r w:rsidR="000E4379" w:rsidRPr="000E4379">
        <w:rPr>
          <w:rFonts w:ascii="Arial" w:hAnsi="Arial" w:cs="Arial"/>
          <w:sz w:val="20"/>
          <w:szCs w:val="20"/>
        </w:rPr>
        <w:sym w:font="Symbol" w:char="F05E"/>
      </w:r>
      <w:r w:rsidR="000E4379">
        <w:rPr>
          <w:rFonts w:ascii="Arial" w:hAnsi="Arial" w:cs="Arial"/>
          <w:sz w:val="20"/>
          <w:szCs w:val="20"/>
        </w:rPr>
        <w:t xml:space="preserve"> tape orientation. </w:t>
      </w:r>
      <w:r w:rsidR="007E3038">
        <w:rPr>
          <w:rFonts w:ascii="Arial" w:hAnsi="Arial" w:cs="Arial"/>
          <w:sz w:val="20"/>
          <w:szCs w:val="20"/>
        </w:rPr>
        <w:t>For currents over 200 A, pulsed</w:t>
      </w:r>
      <w:r w:rsidR="00404138">
        <w:rPr>
          <w:rFonts w:ascii="Arial" w:hAnsi="Arial" w:cs="Arial"/>
          <w:sz w:val="20"/>
          <w:szCs w:val="20"/>
        </w:rPr>
        <w:t xml:space="preserve"> currents were </w:t>
      </w:r>
      <w:r w:rsidR="007E3038">
        <w:rPr>
          <w:rFonts w:ascii="Arial" w:hAnsi="Arial" w:cs="Arial"/>
          <w:sz w:val="20"/>
          <w:szCs w:val="20"/>
        </w:rPr>
        <w:t xml:space="preserve">used to prevent overheating.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223D0" w:rsidTr="00D13951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223D0" w:rsidRPr="00186E5F" w:rsidRDefault="00E14C88" w:rsidP="00343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c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kern w:val="24"/>
                    <w:sz w:val="20"/>
                    <w:szCs w:val="20"/>
                  </w:rPr>
                  <m:t>(B, T)=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c*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α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kern w:val="24"/>
                    <w:sz w:val="20"/>
                    <w:szCs w:val="20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0"/>
                        <w:szCs w:val="20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Arial"/>
                            <w:b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223D0" w:rsidRPr="001223D0" w:rsidRDefault="0034307B" w:rsidP="0034307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</w:tbl>
    <w:p w:rsidR="001D3AF3" w:rsidRDefault="00D74564" w:rsidP="003639A2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1965325</wp:posOffset>
                </wp:positionV>
                <wp:extent cx="5992495" cy="495300"/>
                <wp:effectExtent l="0" t="0" r="8255" b="0"/>
                <wp:wrapThrough wrapText="bothSides">
                  <wp:wrapPolygon edited="0">
                    <wp:start x="0" y="0"/>
                    <wp:lineTo x="0" y="20769"/>
                    <wp:lineTo x="21561" y="20769"/>
                    <wp:lineTo x="2156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A2" w:rsidRPr="003639A2" w:rsidRDefault="00D61C6B" w:rsidP="003639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05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105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(Left)</w:t>
                            </w:r>
                            <w:r w:rsidR="003639A2" w:rsidRPr="003639A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Transport I</w:t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c</w:t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(B,T) at B</w:t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5E"/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tape orientation for SP144 SuperPower </w:t>
                            </w:r>
                            <w:r w:rsidR="003639A2" w:rsidRPr="003639A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 mm wide </w:t>
                            </w:r>
                            <w:r w:rsidR="003639A2"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tape measured in </w:t>
                            </w:r>
                          </w:p>
                          <w:p w:rsidR="003C50B9" w:rsidRPr="003C50B9" w:rsidRDefault="003639A2" w:rsidP="003C50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39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OX III with new variable temperature probe</w:t>
                            </w:r>
                            <w:r w:rsidR="00D96A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Fitted curves are matching well with experimental data at T&lt;45K</w:t>
                            </w:r>
                            <w:r w:rsidR="00817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50B9" w:rsidRPr="003C50B9" w:rsidRDefault="00D96A93" w:rsidP="003C50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1C6B" w:rsidRPr="003105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(Right) 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Magnetic field dependence of fitting parameter T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o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(B) compared with data from C. Senatore </w:t>
                            </w:r>
                            <w:r w:rsidR="003C50B9" w:rsidRPr="003C50B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et al. </w:t>
                            </w:r>
                            <w:r w:rsidR="003C50B9" w:rsidRPr="003C50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</w:t>
                            </w:r>
                            <w:r w:rsidR="00817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="003818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817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]. </w:t>
                            </w:r>
                          </w:p>
                          <w:p w:rsidR="00D61C6B" w:rsidRPr="00310561" w:rsidRDefault="00D61C6B" w:rsidP="00D61C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4.75pt;width:471.85pt;height:3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TX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" stroked="f">
                <v:textbox>
                  <w:txbxContent>
                    <w:p w:rsidR="003639A2" w:rsidRPr="003639A2" w:rsidRDefault="00D61C6B" w:rsidP="003639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05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105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(Left)</w:t>
                      </w:r>
                      <w:r w:rsidR="003639A2" w:rsidRPr="003639A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t>Transport I</w:t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c</w:t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t>(B,T) at B</w:t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5E"/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tape orientation for SP144 SuperPower </w:t>
                      </w:r>
                      <w:r w:rsidR="003639A2" w:rsidRPr="003639A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4 mm wide </w:t>
                      </w:r>
                      <w:r w:rsidR="003639A2"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tape measured in </w:t>
                      </w:r>
                    </w:p>
                    <w:p w:rsidR="003C50B9" w:rsidRPr="003C50B9" w:rsidRDefault="003639A2" w:rsidP="003C50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39A2">
                        <w:rPr>
                          <w:rFonts w:ascii="Arial" w:hAnsi="Arial" w:cs="Arial"/>
                          <w:sz w:val="18"/>
                          <w:szCs w:val="18"/>
                        </w:rPr>
                        <w:t>OX III with new variable temperature probe</w:t>
                      </w:r>
                      <w:r w:rsidR="00D96A9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>Fitted curves are matching well with experimental data at T&lt;45K</w:t>
                      </w:r>
                      <w:r w:rsidR="00817AB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50B9" w:rsidRPr="003C50B9" w:rsidRDefault="00D96A93" w:rsidP="003C50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61C6B" w:rsidRPr="003105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(Right) 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>Magnetic field dependence of fitting parameter T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o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(B) compared with data from C. Senatore </w:t>
                      </w:r>
                      <w:r w:rsidR="003C50B9" w:rsidRPr="003C50B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et al. </w:t>
                      </w:r>
                      <w:r w:rsidR="003C50B9" w:rsidRPr="003C50B9">
                        <w:rPr>
                          <w:rFonts w:ascii="Arial" w:hAnsi="Arial" w:cs="Arial"/>
                          <w:sz w:val="18"/>
                          <w:szCs w:val="18"/>
                        </w:rPr>
                        <w:t>paper</w:t>
                      </w:r>
                      <w:r w:rsidR="00817A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</w:t>
                      </w:r>
                      <w:r w:rsidR="00381817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817A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]. </w:t>
                      </w:r>
                    </w:p>
                    <w:p w:rsidR="00D61C6B" w:rsidRPr="00310561" w:rsidRDefault="00D61C6B" w:rsidP="00D61C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639A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463798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932" cy="1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9A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476500" cy="18952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163" cy="191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EE" w:rsidRPr="006B3824" w:rsidRDefault="00E66BFC" w:rsidP="00E66BF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</w:t>
      </w:r>
      <w:r w:rsidR="002524EE" w:rsidRPr="006B3824">
        <w:rPr>
          <w:rFonts w:ascii="Arial" w:hAnsi="Arial" w:cs="Arial"/>
          <w:b/>
          <w:sz w:val="20"/>
          <w:szCs w:val="20"/>
        </w:rPr>
        <w:t>ults and Discussion</w:t>
      </w:r>
    </w:p>
    <w:p w:rsidR="00B246EA" w:rsidRDefault="00CA57A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4138">
        <w:rPr>
          <w:rFonts w:ascii="Arial" w:hAnsi="Arial" w:cs="Arial"/>
          <w:sz w:val="20"/>
          <w:szCs w:val="20"/>
        </w:rPr>
        <w:t xml:space="preserve">The </w:t>
      </w:r>
      <w:r w:rsidR="005A0F7C">
        <w:rPr>
          <w:rFonts w:ascii="Arial" w:hAnsi="Arial" w:cs="Arial"/>
          <w:sz w:val="20"/>
          <w:szCs w:val="20"/>
        </w:rPr>
        <w:t>I</w:t>
      </w:r>
      <w:r w:rsidR="005A0F7C" w:rsidRPr="00734FDA">
        <w:rPr>
          <w:rFonts w:ascii="Arial" w:hAnsi="Arial" w:cs="Arial"/>
          <w:sz w:val="20"/>
          <w:szCs w:val="20"/>
          <w:vertAlign w:val="subscript"/>
        </w:rPr>
        <w:t>c</w:t>
      </w:r>
      <w:r w:rsidR="005A0F7C">
        <w:rPr>
          <w:rFonts w:ascii="Arial" w:hAnsi="Arial" w:cs="Arial"/>
          <w:sz w:val="20"/>
          <w:szCs w:val="20"/>
        </w:rPr>
        <w:t>(B</w:t>
      </w:r>
      <w:r w:rsidR="005A0F7C" w:rsidRPr="00227EBF">
        <w:rPr>
          <w:rFonts w:ascii="Arial" w:hAnsi="Arial" w:cs="Arial"/>
          <w:noProof/>
          <w:sz w:val="20"/>
          <w:szCs w:val="20"/>
        </w:rPr>
        <w:t>,T</w:t>
      </w:r>
      <w:r w:rsidR="005A0F7C">
        <w:rPr>
          <w:rFonts w:ascii="Arial" w:hAnsi="Arial" w:cs="Arial"/>
          <w:sz w:val="20"/>
          <w:szCs w:val="20"/>
        </w:rPr>
        <w:t xml:space="preserve">) </w:t>
      </w:r>
      <w:r w:rsidR="00404138">
        <w:rPr>
          <w:rFonts w:ascii="Arial" w:hAnsi="Arial" w:cs="Arial"/>
          <w:sz w:val="20"/>
          <w:szCs w:val="20"/>
        </w:rPr>
        <w:t>d</w:t>
      </w:r>
      <w:r w:rsidR="00404138" w:rsidRPr="00734FDA">
        <w:rPr>
          <w:rFonts w:ascii="Arial" w:hAnsi="Arial" w:cs="Arial"/>
          <w:noProof/>
          <w:sz w:val="20"/>
          <w:szCs w:val="20"/>
        </w:rPr>
        <w:t>epend</w:t>
      </w:r>
      <w:r w:rsidR="00404138">
        <w:rPr>
          <w:rFonts w:ascii="Arial" w:hAnsi="Arial" w:cs="Arial"/>
          <w:noProof/>
          <w:sz w:val="20"/>
          <w:szCs w:val="20"/>
        </w:rPr>
        <w:t>enc</w:t>
      </w:r>
      <w:r w:rsidR="00404138" w:rsidRPr="00734FDA">
        <w:rPr>
          <w:rFonts w:ascii="Arial" w:hAnsi="Arial" w:cs="Arial"/>
          <w:noProof/>
          <w:sz w:val="20"/>
          <w:szCs w:val="20"/>
        </w:rPr>
        <w:t>ies</w:t>
      </w:r>
      <w:r w:rsidR="00404138">
        <w:rPr>
          <w:rFonts w:ascii="Arial" w:hAnsi="Arial" w:cs="Arial"/>
          <w:sz w:val="20"/>
          <w:szCs w:val="20"/>
        </w:rPr>
        <w:t xml:space="preserve"> </w:t>
      </w:r>
      <w:r w:rsidR="005A0F7C" w:rsidRPr="00227EBF">
        <w:rPr>
          <w:rFonts w:ascii="Arial" w:hAnsi="Arial" w:cs="Arial"/>
          <w:noProof/>
          <w:sz w:val="20"/>
          <w:szCs w:val="20"/>
        </w:rPr>
        <w:t>were fitted</w:t>
      </w:r>
      <w:r w:rsidR="005A0F7C">
        <w:rPr>
          <w:rFonts w:ascii="Arial" w:hAnsi="Arial" w:cs="Arial"/>
          <w:sz w:val="20"/>
          <w:szCs w:val="20"/>
        </w:rPr>
        <w:t xml:space="preserve"> with equation (1) from Ref. 2 and fitting parameters T</w:t>
      </w:r>
      <w:r w:rsidR="005A0F7C">
        <w:rPr>
          <w:rFonts w:ascii="Arial" w:hAnsi="Arial" w:cs="Arial"/>
          <w:sz w:val="20"/>
          <w:szCs w:val="20"/>
          <w:vertAlign w:val="subscript"/>
        </w:rPr>
        <w:t>o</w:t>
      </w:r>
      <w:r w:rsidR="005A0F7C">
        <w:rPr>
          <w:rFonts w:ascii="Arial" w:hAnsi="Arial" w:cs="Arial"/>
          <w:sz w:val="20"/>
          <w:szCs w:val="20"/>
        </w:rPr>
        <w:t>, I</w:t>
      </w:r>
      <w:r w:rsidR="005A0F7C" w:rsidRPr="00734FDA">
        <w:rPr>
          <w:rFonts w:ascii="Arial" w:hAnsi="Arial" w:cs="Arial"/>
          <w:sz w:val="20"/>
          <w:szCs w:val="20"/>
          <w:vertAlign w:val="subscript"/>
        </w:rPr>
        <w:t>c*</w:t>
      </w:r>
      <w:r w:rsidR="005A0F7C">
        <w:rPr>
          <w:rFonts w:ascii="Arial" w:hAnsi="Arial" w:cs="Arial"/>
          <w:sz w:val="20"/>
          <w:szCs w:val="20"/>
        </w:rPr>
        <w:t xml:space="preserve"> were found for each tape (see Fig.1 (Left)). </w:t>
      </w:r>
      <w:r w:rsidR="00A83F05">
        <w:rPr>
          <w:rFonts w:ascii="Arial" w:hAnsi="Arial" w:cs="Arial"/>
          <w:sz w:val="20"/>
          <w:szCs w:val="20"/>
        </w:rPr>
        <w:t xml:space="preserve">For all measured samples </w:t>
      </w:r>
      <w:r w:rsidR="0025057B">
        <w:rPr>
          <w:rFonts w:ascii="Arial" w:hAnsi="Arial" w:cs="Arial"/>
          <w:sz w:val="20"/>
          <w:szCs w:val="20"/>
        </w:rPr>
        <w:t xml:space="preserve"> </w:t>
      </w:r>
      <w:r w:rsidR="005A0F7C" w:rsidRPr="005A0F7C">
        <w:rPr>
          <w:rFonts w:ascii="Arial" w:hAnsi="Arial" w:cs="Arial"/>
          <w:sz w:val="20"/>
          <w:szCs w:val="20"/>
        </w:rPr>
        <w:t>I</w:t>
      </w:r>
      <w:r w:rsidR="005A0F7C" w:rsidRPr="005A0F7C">
        <w:rPr>
          <w:rFonts w:ascii="Arial" w:hAnsi="Arial" w:cs="Arial"/>
          <w:sz w:val="20"/>
          <w:szCs w:val="20"/>
          <w:vertAlign w:val="subscript"/>
        </w:rPr>
        <w:t>c</w:t>
      </w:r>
      <w:r w:rsidR="005A0F7C" w:rsidRPr="005A0F7C">
        <w:rPr>
          <w:rFonts w:ascii="Arial" w:hAnsi="Arial" w:cs="Arial"/>
          <w:sz w:val="20"/>
          <w:szCs w:val="20"/>
        </w:rPr>
        <w:t>(B</w:t>
      </w:r>
      <w:r w:rsidR="005A0F7C" w:rsidRPr="00227EBF">
        <w:rPr>
          <w:rFonts w:ascii="Arial" w:hAnsi="Arial" w:cs="Arial"/>
          <w:noProof/>
          <w:sz w:val="20"/>
          <w:szCs w:val="20"/>
        </w:rPr>
        <w:t>,T</w:t>
      </w:r>
      <w:r w:rsidR="005A0F7C" w:rsidRPr="005A0F7C">
        <w:rPr>
          <w:rFonts w:ascii="Arial" w:hAnsi="Arial" w:cs="Arial"/>
          <w:sz w:val="20"/>
          <w:szCs w:val="20"/>
        </w:rPr>
        <w:t xml:space="preserve">) </w:t>
      </w:r>
      <w:r w:rsidR="0025057B">
        <w:rPr>
          <w:rFonts w:ascii="Arial" w:hAnsi="Arial" w:cs="Arial"/>
          <w:sz w:val="20"/>
          <w:szCs w:val="20"/>
        </w:rPr>
        <w:t>follow</w:t>
      </w:r>
      <w:r w:rsidR="00404138">
        <w:rPr>
          <w:rFonts w:ascii="Arial" w:hAnsi="Arial" w:cs="Arial"/>
          <w:sz w:val="20"/>
          <w:szCs w:val="20"/>
        </w:rPr>
        <w:t>ed</w:t>
      </w:r>
      <w:r w:rsidR="0025057B">
        <w:rPr>
          <w:rFonts w:ascii="Arial" w:hAnsi="Arial" w:cs="Arial"/>
          <w:sz w:val="20"/>
          <w:szCs w:val="20"/>
        </w:rPr>
        <w:t xml:space="preserve"> well the dependence </w:t>
      </w:r>
      <w:r w:rsidR="005A0F7C">
        <w:rPr>
          <w:rFonts w:ascii="Arial" w:hAnsi="Arial" w:cs="Arial"/>
          <w:sz w:val="20"/>
          <w:szCs w:val="20"/>
        </w:rPr>
        <w:t>(</w:t>
      </w:r>
      <w:r w:rsidR="0025057B">
        <w:rPr>
          <w:rFonts w:ascii="Arial" w:hAnsi="Arial" w:cs="Arial"/>
          <w:sz w:val="20"/>
          <w:szCs w:val="20"/>
        </w:rPr>
        <w:t>1</w:t>
      </w:r>
      <w:r w:rsidR="005A0F7C">
        <w:rPr>
          <w:rFonts w:ascii="Arial" w:hAnsi="Arial" w:cs="Arial"/>
          <w:sz w:val="20"/>
          <w:szCs w:val="20"/>
        </w:rPr>
        <w:t>)</w:t>
      </w:r>
      <w:r w:rsidR="0025057B">
        <w:rPr>
          <w:rFonts w:ascii="Arial" w:hAnsi="Arial" w:cs="Arial"/>
          <w:sz w:val="20"/>
          <w:szCs w:val="20"/>
        </w:rPr>
        <w:t xml:space="preserve">. </w:t>
      </w:r>
      <w:r w:rsidR="00E01AD0" w:rsidRPr="00E01AD0">
        <w:rPr>
          <w:rFonts w:ascii="Arial" w:hAnsi="Arial" w:cs="Arial"/>
          <w:sz w:val="20"/>
          <w:szCs w:val="20"/>
        </w:rPr>
        <w:t xml:space="preserve">After </w:t>
      </w:r>
      <w:r w:rsidR="00404138">
        <w:rPr>
          <w:rFonts w:ascii="Arial" w:hAnsi="Arial" w:cs="Arial"/>
          <w:sz w:val="20"/>
          <w:szCs w:val="20"/>
        </w:rPr>
        <w:t xml:space="preserve">the </w:t>
      </w:r>
      <w:r w:rsidR="00E01AD0" w:rsidRPr="00E01AD0">
        <w:rPr>
          <w:rFonts w:ascii="Arial" w:hAnsi="Arial" w:cs="Arial"/>
          <w:sz w:val="20"/>
          <w:szCs w:val="20"/>
        </w:rPr>
        <w:t>max</w:t>
      </w:r>
      <w:r w:rsidR="00404138">
        <w:rPr>
          <w:rFonts w:ascii="Arial" w:hAnsi="Arial" w:cs="Arial"/>
          <w:sz w:val="20"/>
          <w:szCs w:val="20"/>
        </w:rPr>
        <w:t>imum</w:t>
      </w:r>
      <w:r w:rsidR="00E01AD0" w:rsidRPr="00E01AD0">
        <w:rPr>
          <w:rFonts w:ascii="Arial" w:hAnsi="Arial" w:cs="Arial"/>
          <w:sz w:val="20"/>
          <w:szCs w:val="20"/>
        </w:rPr>
        <w:t xml:space="preserve"> value</w:t>
      </w:r>
      <w:r w:rsidR="00D13951">
        <w:rPr>
          <w:rFonts w:ascii="Arial" w:hAnsi="Arial" w:cs="Arial"/>
          <w:sz w:val="20"/>
          <w:szCs w:val="20"/>
        </w:rPr>
        <w:t>,</w:t>
      </w:r>
      <w:r w:rsidR="00E01AD0" w:rsidRPr="00E01AD0">
        <w:rPr>
          <w:rFonts w:ascii="Arial" w:hAnsi="Arial" w:cs="Arial"/>
          <w:sz w:val="20"/>
          <w:szCs w:val="20"/>
        </w:rPr>
        <w:t xml:space="preserve">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</w:t>
      </w:r>
      <w:r w:rsidR="00E01AD0" w:rsidRPr="00E01AD0">
        <w:rPr>
          <w:rFonts w:ascii="Arial" w:hAnsi="Arial" w:cs="Arial"/>
          <w:sz w:val="20"/>
          <w:szCs w:val="20"/>
        </w:rPr>
        <w:t>(B) monotonically decreas</w:t>
      </w:r>
      <w:r w:rsidR="00404138">
        <w:rPr>
          <w:rFonts w:ascii="Arial" w:hAnsi="Arial" w:cs="Arial"/>
          <w:sz w:val="20"/>
          <w:szCs w:val="20"/>
        </w:rPr>
        <w:t>es</w:t>
      </w:r>
      <w:r w:rsidR="00E01AD0" w:rsidRPr="00E01AD0">
        <w:rPr>
          <w:rFonts w:ascii="Arial" w:hAnsi="Arial" w:cs="Arial"/>
          <w:sz w:val="20"/>
          <w:szCs w:val="20"/>
        </w:rPr>
        <w:t xml:space="preserve"> with</w:t>
      </w:r>
      <w:r w:rsidR="00734FDA">
        <w:rPr>
          <w:rFonts w:ascii="Arial" w:hAnsi="Arial" w:cs="Arial"/>
          <w:sz w:val="20"/>
          <w:szCs w:val="20"/>
        </w:rPr>
        <w:t xml:space="preserve"> the</w:t>
      </w:r>
      <w:r w:rsidR="00E01AD0" w:rsidRPr="00E01AD0">
        <w:rPr>
          <w:rFonts w:ascii="Arial" w:hAnsi="Arial" w:cs="Arial"/>
          <w:sz w:val="20"/>
          <w:szCs w:val="20"/>
        </w:rPr>
        <w:t xml:space="preserve"> </w:t>
      </w:r>
      <w:r w:rsidR="00E01AD0" w:rsidRPr="00734FDA">
        <w:rPr>
          <w:rFonts w:ascii="Arial" w:hAnsi="Arial" w:cs="Arial"/>
          <w:noProof/>
          <w:sz w:val="20"/>
          <w:szCs w:val="20"/>
        </w:rPr>
        <w:t>field</w:t>
      </w:r>
      <w:r w:rsidR="00381817">
        <w:rPr>
          <w:rFonts w:ascii="Arial" w:hAnsi="Arial" w:cs="Arial"/>
          <w:noProof/>
          <w:sz w:val="20"/>
          <w:szCs w:val="20"/>
        </w:rPr>
        <w:t xml:space="preserve"> (Fig.1 (Right))</w:t>
      </w:r>
      <w:r w:rsidR="00E01AD0" w:rsidRPr="00E01AD0">
        <w:rPr>
          <w:rFonts w:ascii="Arial" w:hAnsi="Arial" w:cs="Arial"/>
          <w:sz w:val="20"/>
          <w:szCs w:val="20"/>
        </w:rPr>
        <w:t>. Tapes with different I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c</w:t>
      </w:r>
      <w:r w:rsidR="00E01AD0" w:rsidRPr="00E01AD0">
        <w:rPr>
          <w:rFonts w:ascii="Arial" w:hAnsi="Arial" w:cs="Arial"/>
          <w:sz w:val="20"/>
          <w:szCs w:val="20"/>
        </w:rPr>
        <w:t xml:space="preserve"> have different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 max</w:t>
      </w:r>
      <w:r w:rsidR="00E01AD0" w:rsidRPr="00E01AD0">
        <w:rPr>
          <w:rFonts w:ascii="Arial" w:hAnsi="Arial" w:cs="Arial"/>
          <w:sz w:val="20"/>
          <w:szCs w:val="20"/>
        </w:rPr>
        <w:t>. For R&amp;D tape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</w:t>
      </w:r>
      <w:r w:rsidR="00E01AD0" w:rsidRPr="00E01AD0">
        <w:rPr>
          <w:rFonts w:ascii="Arial" w:hAnsi="Arial" w:cs="Arial"/>
          <w:sz w:val="20"/>
          <w:szCs w:val="20"/>
        </w:rPr>
        <w:t>-B slope is smaller than for production line tapes.</w:t>
      </w:r>
      <w:r w:rsidR="00E01AD0">
        <w:rPr>
          <w:rFonts w:ascii="Arial" w:hAnsi="Arial" w:cs="Arial"/>
          <w:sz w:val="20"/>
          <w:szCs w:val="20"/>
        </w:rPr>
        <w:t xml:space="preserve"> </w:t>
      </w:r>
      <w:r w:rsidR="00734FDA">
        <w:rPr>
          <w:rFonts w:ascii="Arial" w:hAnsi="Arial" w:cs="Arial"/>
          <w:noProof/>
          <w:sz w:val="20"/>
          <w:szCs w:val="20"/>
        </w:rPr>
        <w:t>The p</w:t>
      </w:r>
      <w:r w:rsidR="00E01AD0" w:rsidRPr="00734FDA">
        <w:rPr>
          <w:rFonts w:ascii="Arial" w:hAnsi="Arial" w:cs="Arial"/>
          <w:noProof/>
          <w:sz w:val="20"/>
          <w:szCs w:val="20"/>
        </w:rPr>
        <w:t>osition</w:t>
      </w:r>
      <w:r w:rsidR="00E01AD0" w:rsidRPr="00E01AD0">
        <w:rPr>
          <w:rFonts w:ascii="Arial" w:hAnsi="Arial" w:cs="Arial"/>
          <w:sz w:val="20"/>
          <w:szCs w:val="20"/>
        </w:rPr>
        <w:t xml:space="preserve"> of maximum in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</w:t>
      </w:r>
      <w:r w:rsidR="00E01AD0" w:rsidRPr="00E01AD0">
        <w:rPr>
          <w:rFonts w:ascii="Arial" w:hAnsi="Arial" w:cs="Arial"/>
          <w:sz w:val="20"/>
          <w:szCs w:val="20"/>
        </w:rPr>
        <w:t>(B) graph correlates with BZO density. Tape with smallest BZO density (and therefore smallest in-field I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c</w:t>
      </w:r>
      <w:r w:rsidR="00E01AD0" w:rsidRPr="00E01AD0">
        <w:rPr>
          <w:rFonts w:ascii="Arial" w:hAnsi="Arial" w:cs="Arial"/>
          <w:sz w:val="20"/>
          <w:szCs w:val="20"/>
        </w:rPr>
        <w:t>) SP144 has the largest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 max</w:t>
      </w:r>
      <w:r w:rsidR="00E01AD0" w:rsidRPr="00E01AD0">
        <w:rPr>
          <w:rFonts w:ascii="Arial" w:hAnsi="Arial" w:cs="Arial"/>
          <w:sz w:val="20"/>
          <w:szCs w:val="20"/>
        </w:rPr>
        <w:t xml:space="preserve"> showing at low field B=2.8T. T</w:t>
      </w:r>
      <w:r w:rsidR="00E01AD0" w:rsidRPr="00E01AD0">
        <w:rPr>
          <w:rFonts w:ascii="Arial" w:hAnsi="Arial" w:cs="Arial"/>
          <w:sz w:val="20"/>
          <w:szCs w:val="20"/>
          <w:vertAlign w:val="subscript"/>
        </w:rPr>
        <w:t>o</w:t>
      </w:r>
      <w:r w:rsidR="00E01AD0" w:rsidRPr="00E01AD0">
        <w:rPr>
          <w:rFonts w:ascii="Arial" w:hAnsi="Arial" w:cs="Arial"/>
          <w:sz w:val="20"/>
          <w:szCs w:val="20"/>
        </w:rPr>
        <w:t xml:space="preserve"> maximum shifts to higher fields for tapes with higher BZO density</w:t>
      </w:r>
      <w:r w:rsidR="003C2D93">
        <w:rPr>
          <w:rFonts w:ascii="Arial" w:hAnsi="Arial" w:cs="Arial"/>
          <w:sz w:val="20"/>
          <w:szCs w:val="20"/>
        </w:rPr>
        <w:t>.</w:t>
      </w:r>
    </w:p>
    <w:p w:rsidR="00887E47" w:rsidRDefault="00887E4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87E47" w:rsidRPr="00887E47" w:rsidRDefault="00887E47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887E47">
        <w:rPr>
          <w:rFonts w:ascii="Arial" w:hAnsi="Arial" w:cs="Arial"/>
          <w:b/>
          <w:sz w:val="20"/>
          <w:szCs w:val="20"/>
        </w:rPr>
        <w:t>Conclusions</w:t>
      </w:r>
    </w:p>
    <w:p w:rsidR="00734E94" w:rsidRDefault="00560E6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7E47">
        <w:rPr>
          <w:rFonts w:ascii="Arial" w:hAnsi="Arial" w:cs="Arial"/>
          <w:sz w:val="20"/>
          <w:szCs w:val="20"/>
        </w:rPr>
        <w:t xml:space="preserve">We </w:t>
      </w:r>
      <w:r w:rsidR="00887E47" w:rsidRPr="00887E47">
        <w:rPr>
          <w:rFonts w:ascii="Arial" w:hAnsi="Arial" w:cs="Arial"/>
          <w:noProof/>
          <w:sz w:val="20"/>
          <w:szCs w:val="20"/>
        </w:rPr>
        <w:t>suc</w:t>
      </w:r>
      <w:r w:rsidR="00887E47">
        <w:rPr>
          <w:rFonts w:ascii="Arial" w:hAnsi="Arial" w:cs="Arial"/>
          <w:noProof/>
          <w:sz w:val="20"/>
          <w:szCs w:val="20"/>
        </w:rPr>
        <w:t>ce</w:t>
      </w:r>
      <w:r w:rsidR="00887E47" w:rsidRPr="00887E47">
        <w:rPr>
          <w:rFonts w:ascii="Arial" w:hAnsi="Arial" w:cs="Arial"/>
          <w:noProof/>
          <w:sz w:val="20"/>
          <w:szCs w:val="20"/>
        </w:rPr>
        <w:t>eded</w:t>
      </w:r>
      <w:r w:rsidR="00887E47">
        <w:rPr>
          <w:rFonts w:ascii="Arial" w:hAnsi="Arial" w:cs="Arial"/>
          <w:sz w:val="20"/>
          <w:szCs w:val="20"/>
        </w:rPr>
        <w:t xml:space="preserve"> </w:t>
      </w:r>
      <w:r w:rsidR="00A83F05">
        <w:rPr>
          <w:rFonts w:ascii="Arial" w:hAnsi="Arial" w:cs="Arial"/>
          <w:sz w:val="20"/>
          <w:szCs w:val="20"/>
        </w:rPr>
        <w:t xml:space="preserve">in </w:t>
      </w:r>
      <w:r w:rsidR="00887E47">
        <w:rPr>
          <w:rFonts w:ascii="Arial" w:hAnsi="Arial" w:cs="Arial"/>
          <w:sz w:val="20"/>
          <w:szCs w:val="20"/>
        </w:rPr>
        <w:t>measuring I</w:t>
      </w:r>
      <w:r w:rsidR="00887E47" w:rsidRPr="00887E47">
        <w:rPr>
          <w:rFonts w:ascii="Arial" w:hAnsi="Arial" w:cs="Arial"/>
          <w:sz w:val="20"/>
          <w:szCs w:val="20"/>
          <w:vertAlign w:val="subscript"/>
        </w:rPr>
        <w:t>c</w:t>
      </w:r>
      <w:r w:rsidR="00887E47">
        <w:rPr>
          <w:rFonts w:ascii="Arial" w:hAnsi="Arial" w:cs="Arial"/>
          <w:sz w:val="20"/>
          <w:szCs w:val="20"/>
        </w:rPr>
        <w:t>(B</w:t>
      </w:r>
      <w:r w:rsidR="00887E47" w:rsidRPr="00227EBF">
        <w:rPr>
          <w:rFonts w:ascii="Arial" w:hAnsi="Arial" w:cs="Arial"/>
          <w:noProof/>
          <w:sz w:val="20"/>
          <w:szCs w:val="20"/>
        </w:rPr>
        <w:t>,T</w:t>
      </w:r>
      <w:r w:rsidR="00887E47">
        <w:rPr>
          <w:rFonts w:ascii="Arial" w:hAnsi="Arial" w:cs="Arial"/>
          <w:sz w:val="20"/>
          <w:szCs w:val="20"/>
        </w:rPr>
        <w:t xml:space="preserve">) on </w:t>
      </w:r>
      <w:r w:rsidR="00887E47" w:rsidRPr="00887E47">
        <w:rPr>
          <w:rFonts w:ascii="Arial" w:hAnsi="Arial" w:cs="Arial"/>
          <w:noProof/>
          <w:sz w:val="20"/>
          <w:szCs w:val="20"/>
        </w:rPr>
        <w:t>full</w:t>
      </w:r>
      <w:r w:rsidR="00887E47">
        <w:rPr>
          <w:rFonts w:ascii="Arial" w:hAnsi="Arial" w:cs="Arial"/>
          <w:noProof/>
          <w:sz w:val="20"/>
          <w:szCs w:val="20"/>
        </w:rPr>
        <w:t>-</w:t>
      </w:r>
      <w:r w:rsidR="00887E47" w:rsidRPr="00887E47">
        <w:rPr>
          <w:rFonts w:ascii="Arial" w:hAnsi="Arial" w:cs="Arial"/>
          <w:noProof/>
          <w:sz w:val="20"/>
          <w:szCs w:val="20"/>
        </w:rPr>
        <w:t>width</w:t>
      </w:r>
      <w:r w:rsidR="00887E47">
        <w:rPr>
          <w:rFonts w:ascii="Arial" w:hAnsi="Arial" w:cs="Arial"/>
          <w:sz w:val="20"/>
          <w:szCs w:val="20"/>
        </w:rPr>
        <w:t xml:space="preserve"> modern ReBCO tapes</w:t>
      </w:r>
      <w:r w:rsidR="00A83F05">
        <w:rPr>
          <w:rFonts w:ascii="Arial" w:hAnsi="Arial" w:cs="Arial"/>
          <w:sz w:val="20"/>
          <w:szCs w:val="20"/>
        </w:rPr>
        <w:t>, an important part of the quench modelling by Andy Davrilin</w:t>
      </w:r>
      <w:r w:rsidR="00887E47">
        <w:rPr>
          <w:rFonts w:ascii="Arial" w:hAnsi="Arial" w:cs="Arial"/>
          <w:sz w:val="20"/>
          <w:szCs w:val="20"/>
        </w:rPr>
        <w:t xml:space="preserve">. </w:t>
      </w:r>
      <w:r w:rsidR="00404138">
        <w:rPr>
          <w:rFonts w:ascii="Arial" w:hAnsi="Arial" w:cs="Arial"/>
          <w:sz w:val="20"/>
          <w:szCs w:val="20"/>
        </w:rPr>
        <w:t>The f</w:t>
      </w:r>
      <w:r w:rsidR="00FF472C">
        <w:rPr>
          <w:rFonts w:ascii="Arial" w:hAnsi="Arial" w:cs="Arial"/>
          <w:sz w:val="20"/>
          <w:szCs w:val="20"/>
        </w:rPr>
        <w:t xml:space="preserve">itting parameter </w:t>
      </w:r>
      <w:r w:rsidR="00FF472C" w:rsidRPr="00227EBF">
        <w:rPr>
          <w:rFonts w:ascii="Arial" w:hAnsi="Arial" w:cs="Arial"/>
          <w:noProof/>
          <w:sz w:val="20"/>
          <w:szCs w:val="20"/>
        </w:rPr>
        <w:t>T</w:t>
      </w:r>
      <w:r w:rsidR="00FF472C" w:rsidRPr="00227EBF">
        <w:rPr>
          <w:rFonts w:ascii="Arial" w:hAnsi="Arial" w:cs="Arial"/>
          <w:noProof/>
          <w:sz w:val="20"/>
          <w:szCs w:val="20"/>
          <w:vertAlign w:val="subscript"/>
        </w:rPr>
        <w:t>o</w:t>
      </w:r>
      <w:r w:rsidR="00FF472C">
        <w:rPr>
          <w:rFonts w:ascii="Arial" w:hAnsi="Arial" w:cs="Arial"/>
          <w:sz w:val="20"/>
          <w:szCs w:val="20"/>
        </w:rPr>
        <w:t xml:space="preserve"> is in good agreement with data obtained by another group</w:t>
      </w:r>
      <w:r w:rsidR="00F737A4">
        <w:rPr>
          <w:rFonts w:ascii="Arial" w:hAnsi="Arial" w:cs="Arial"/>
          <w:sz w:val="20"/>
          <w:szCs w:val="20"/>
        </w:rPr>
        <w:t xml:space="preserve"> </w:t>
      </w:r>
      <w:r w:rsidR="00FF472C">
        <w:rPr>
          <w:rFonts w:ascii="Arial" w:hAnsi="Arial" w:cs="Arial"/>
          <w:sz w:val="20"/>
          <w:szCs w:val="20"/>
        </w:rPr>
        <w:t xml:space="preserve">[3]. </w:t>
      </w:r>
      <w:r w:rsidR="00887E47">
        <w:rPr>
          <w:rFonts w:ascii="Arial" w:hAnsi="Arial" w:cs="Arial"/>
          <w:sz w:val="20"/>
          <w:szCs w:val="20"/>
        </w:rPr>
        <w:t xml:space="preserve">We plan to use correlations between fitting </w:t>
      </w:r>
      <w:r w:rsidR="00887E47" w:rsidRPr="00887E47">
        <w:rPr>
          <w:rFonts w:ascii="Arial" w:hAnsi="Arial" w:cs="Arial"/>
          <w:noProof/>
          <w:sz w:val="20"/>
          <w:szCs w:val="20"/>
        </w:rPr>
        <w:t xml:space="preserve">parameters </w:t>
      </w:r>
      <w:r w:rsidR="00FF472C">
        <w:rPr>
          <w:rFonts w:ascii="Arial" w:hAnsi="Arial" w:cs="Arial"/>
          <w:noProof/>
          <w:sz w:val="20"/>
          <w:szCs w:val="20"/>
        </w:rPr>
        <w:t xml:space="preserve">of </w:t>
      </w:r>
      <w:r w:rsidR="00FF472C" w:rsidRPr="00887E47">
        <w:rPr>
          <w:rFonts w:ascii="Arial" w:hAnsi="Arial" w:cs="Arial"/>
          <w:sz w:val="20"/>
          <w:szCs w:val="20"/>
        </w:rPr>
        <w:t>extensive I</w:t>
      </w:r>
      <w:r w:rsidR="00FF472C" w:rsidRPr="00887E47">
        <w:rPr>
          <w:rFonts w:ascii="Arial" w:hAnsi="Arial" w:cs="Arial"/>
          <w:sz w:val="20"/>
          <w:szCs w:val="20"/>
          <w:vertAlign w:val="subscript"/>
        </w:rPr>
        <w:t>c</w:t>
      </w:r>
      <w:r w:rsidR="00FF472C" w:rsidRPr="00887E47">
        <w:rPr>
          <w:rFonts w:ascii="Arial" w:hAnsi="Arial" w:cs="Arial"/>
          <w:sz w:val="20"/>
          <w:szCs w:val="20"/>
        </w:rPr>
        <w:t>(B</w:t>
      </w:r>
      <w:r w:rsidR="00FF472C" w:rsidRPr="00227EBF">
        <w:rPr>
          <w:rFonts w:ascii="Arial" w:hAnsi="Arial" w:cs="Arial"/>
          <w:noProof/>
          <w:sz w:val="20"/>
          <w:szCs w:val="20"/>
        </w:rPr>
        <w:t>,T</w:t>
      </w:r>
      <w:r w:rsidR="00FF472C" w:rsidRPr="00887E47">
        <w:rPr>
          <w:rFonts w:ascii="Arial" w:hAnsi="Arial" w:cs="Arial"/>
          <w:sz w:val="20"/>
          <w:szCs w:val="20"/>
        </w:rPr>
        <w:t>) data</w:t>
      </w:r>
      <w:r w:rsidR="00227EBF">
        <w:rPr>
          <w:rFonts w:ascii="Arial" w:hAnsi="Arial" w:cs="Arial"/>
          <w:sz w:val="20"/>
          <w:szCs w:val="20"/>
        </w:rPr>
        <w:t xml:space="preserve"> set, and </w:t>
      </w:r>
      <w:r w:rsidR="00887E47" w:rsidRPr="00887E47">
        <w:rPr>
          <w:rFonts w:ascii="Arial" w:hAnsi="Arial" w:cs="Arial"/>
          <w:noProof/>
          <w:sz w:val="20"/>
          <w:szCs w:val="20"/>
        </w:rPr>
        <w:t>I</w:t>
      </w:r>
      <w:r w:rsidR="00887E47" w:rsidRPr="00887E47">
        <w:rPr>
          <w:rFonts w:ascii="Arial" w:hAnsi="Arial" w:cs="Arial"/>
          <w:noProof/>
          <w:sz w:val="20"/>
          <w:szCs w:val="20"/>
          <w:vertAlign w:val="subscript"/>
        </w:rPr>
        <w:t>c</w:t>
      </w:r>
      <w:r w:rsidR="00887E47" w:rsidRPr="00887E47">
        <w:rPr>
          <w:rFonts w:ascii="Arial" w:hAnsi="Arial" w:cs="Arial"/>
          <w:sz w:val="20"/>
          <w:szCs w:val="20"/>
        </w:rPr>
        <w:t>(4.2K</w:t>
      </w:r>
      <w:r w:rsidR="00887E47" w:rsidRPr="00227EBF">
        <w:rPr>
          <w:rFonts w:ascii="Arial" w:hAnsi="Arial" w:cs="Arial"/>
          <w:noProof/>
          <w:sz w:val="20"/>
          <w:szCs w:val="20"/>
        </w:rPr>
        <w:t>,B</w:t>
      </w:r>
      <w:r w:rsidR="00887E47" w:rsidRPr="00887E47">
        <w:rPr>
          <w:rFonts w:ascii="Arial" w:hAnsi="Arial" w:cs="Arial"/>
          <w:sz w:val="20"/>
          <w:szCs w:val="20"/>
        </w:rPr>
        <w:t>)</w:t>
      </w:r>
      <w:r w:rsidR="00227EBF">
        <w:rPr>
          <w:rFonts w:ascii="Arial" w:hAnsi="Arial" w:cs="Arial"/>
          <w:sz w:val="20"/>
          <w:szCs w:val="20"/>
        </w:rPr>
        <w:t xml:space="preserve"> </w:t>
      </w:r>
      <w:r w:rsidR="00887E47" w:rsidRPr="00887E47">
        <w:rPr>
          <w:rFonts w:ascii="Arial" w:hAnsi="Arial" w:cs="Arial"/>
          <w:sz w:val="20"/>
          <w:szCs w:val="20"/>
        </w:rPr>
        <w:t>data to predict I</w:t>
      </w:r>
      <w:r w:rsidR="00887E47" w:rsidRPr="00887E47">
        <w:rPr>
          <w:rFonts w:ascii="Arial" w:hAnsi="Arial" w:cs="Arial"/>
          <w:sz w:val="20"/>
          <w:szCs w:val="20"/>
          <w:vertAlign w:val="subscript"/>
        </w:rPr>
        <w:t>c</w:t>
      </w:r>
      <w:r w:rsidR="00887E47" w:rsidRPr="00887E47">
        <w:rPr>
          <w:rFonts w:ascii="Arial" w:hAnsi="Arial" w:cs="Arial"/>
          <w:sz w:val="20"/>
          <w:szCs w:val="20"/>
        </w:rPr>
        <w:t>(B, T)</w:t>
      </w:r>
      <w:r w:rsidR="00FF472C">
        <w:rPr>
          <w:rFonts w:ascii="Arial" w:hAnsi="Arial" w:cs="Arial"/>
          <w:sz w:val="20"/>
          <w:szCs w:val="20"/>
        </w:rPr>
        <w:t xml:space="preserve"> for any tapes purchased for</w:t>
      </w:r>
      <w:r w:rsidR="00404138">
        <w:rPr>
          <w:rFonts w:ascii="Arial" w:hAnsi="Arial" w:cs="Arial"/>
          <w:sz w:val="20"/>
          <w:szCs w:val="20"/>
        </w:rPr>
        <w:t xml:space="preserve"> magnets beyond </w:t>
      </w:r>
      <w:r w:rsidR="00FF472C">
        <w:rPr>
          <w:rFonts w:ascii="Arial" w:hAnsi="Arial" w:cs="Arial"/>
          <w:sz w:val="20"/>
          <w:szCs w:val="20"/>
        </w:rPr>
        <w:t xml:space="preserve"> 32T</w:t>
      </w:r>
      <w:r w:rsidR="00887E47" w:rsidRPr="00FF472C">
        <w:rPr>
          <w:rFonts w:ascii="Arial" w:hAnsi="Arial" w:cs="Arial"/>
          <w:noProof/>
          <w:sz w:val="20"/>
          <w:szCs w:val="20"/>
        </w:rPr>
        <w:t>.</w:t>
      </w:r>
      <w:r w:rsidR="00887E47" w:rsidRPr="00887E47">
        <w:rPr>
          <w:rFonts w:ascii="Arial" w:hAnsi="Arial" w:cs="Arial"/>
          <w:sz w:val="20"/>
          <w:szCs w:val="20"/>
        </w:rPr>
        <w:t xml:space="preserve"> </w:t>
      </w:r>
    </w:p>
    <w:p w:rsidR="00887E47" w:rsidRPr="006B3824" w:rsidRDefault="00887E4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1223D0" w:rsidRPr="00F05091" w:rsidRDefault="00560E68" w:rsidP="001223D0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223D0" w:rsidRPr="00F05091">
        <w:rPr>
          <w:rFonts w:ascii="Arial" w:eastAsia="Times New Roman" w:hAnsi="Arial" w:cs="Arial"/>
          <w:sz w:val="20"/>
          <w:szCs w:val="20"/>
          <w:lang w:eastAsia="en-US"/>
        </w:rPr>
        <w:t xml:space="preserve">This work was supported in part by the U.S. National Science Foundation under Grant No. DMR-0654118, </w:t>
      </w:r>
    </w:p>
    <w:p w:rsidR="001223D0" w:rsidRPr="00491C5D" w:rsidRDefault="001223D0" w:rsidP="001223D0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 w:rsidRPr="00F05091">
        <w:rPr>
          <w:rFonts w:ascii="Arial" w:eastAsia="Times New Roman" w:hAnsi="Arial" w:cs="Arial"/>
          <w:sz w:val="20"/>
          <w:szCs w:val="20"/>
          <w:lang w:eastAsia="en-US"/>
        </w:rPr>
        <w:t>DMR-0923070 and the State of Florida.</w:t>
      </w:r>
      <w:r w:rsidRPr="00FB439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25473" w:rsidRPr="006B3824" w:rsidRDefault="00E25473" w:rsidP="00DC4B7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4307B" w:rsidRDefault="009B3476" w:rsidP="00F84EC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 w:rsidR="0034307B">
        <w:rPr>
          <w:rFonts w:ascii="Arial" w:hAnsi="Arial" w:cs="Arial"/>
          <w:sz w:val="20"/>
          <w:szCs w:val="20"/>
        </w:rPr>
        <w:t xml:space="preserve"> </w:t>
      </w:r>
      <w:r w:rsidR="0034307B" w:rsidRPr="0034307B">
        <w:rPr>
          <w:rFonts w:ascii="Arial" w:hAnsi="Arial" w:cs="Arial"/>
          <w:sz w:val="20"/>
          <w:szCs w:val="20"/>
        </w:rPr>
        <w:t xml:space="preserve">Godeke, ten Haken, ten Kate, IEEE Trans. Appl. Supercond. </w:t>
      </w:r>
      <w:r w:rsidR="0034307B" w:rsidRPr="0034307B">
        <w:rPr>
          <w:rFonts w:ascii="Arial" w:hAnsi="Arial" w:cs="Arial"/>
          <w:b/>
          <w:sz w:val="20"/>
          <w:szCs w:val="20"/>
        </w:rPr>
        <w:t>9</w:t>
      </w:r>
      <w:r w:rsidR="0034307B" w:rsidRPr="0034307B">
        <w:rPr>
          <w:rFonts w:ascii="Arial" w:hAnsi="Arial" w:cs="Arial"/>
          <w:sz w:val="20"/>
          <w:szCs w:val="20"/>
        </w:rPr>
        <w:t xml:space="preserve"> 161 (1999)</w:t>
      </w:r>
    </w:p>
    <w:p w:rsidR="00F84ECC" w:rsidRPr="006B3824" w:rsidRDefault="0034307B" w:rsidP="00F84EC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</w:t>
      </w:r>
      <w:r w:rsidR="00D27CDE" w:rsidRPr="00D27CDE">
        <w:rPr>
          <w:rFonts w:ascii="Arial" w:hAnsi="Arial" w:cs="Arial"/>
          <w:sz w:val="20"/>
          <w:szCs w:val="20"/>
        </w:rPr>
        <w:t xml:space="preserve">G. Blatter, </w:t>
      </w:r>
      <w:r w:rsidR="00F03CDB" w:rsidRPr="00817AB6">
        <w:rPr>
          <w:rFonts w:ascii="Arial" w:hAnsi="Arial" w:cs="Arial"/>
          <w:i/>
          <w:sz w:val="20"/>
          <w:szCs w:val="20"/>
        </w:rPr>
        <w:t>et al</w:t>
      </w:r>
      <w:r w:rsidR="00F03CDB">
        <w:rPr>
          <w:rFonts w:ascii="Arial" w:hAnsi="Arial" w:cs="Arial"/>
          <w:sz w:val="20"/>
          <w:szCs w:val="20"/>
        </w:rPr>
        <w:t>.</w:t>
      </w:r>
      <w:r w:rsidR="00817AB6">
        <w:rPr>
          <w:rFonts w:ascii="Arial" w:hAnsi="Arial" w:cs="Arial"/>
          <w:sz w:val="20"/>
          <w:szCs w:val="20"/>
        </w:rPr>
        <w:t xml:space="preserve">, </w:t>
      </w:r>
      <w:r w:rsidR="00D27CDE" w:rsidRPr="00D27CDE">
        <w:rPr>
          <w:rFonts w:ascii="Arial" w:hAnsi="Arial" w:cs="Arial"/>
          <w:i/>
          <w:iCs/>
          <w:sz w:val="20"/>
          <w:szCs w:val="20"/>
        </w:rPr>
        <w:t>Rev. Mod. Phys.</w:t>
      </w:r>
      <w:r w:rsidR="00D27CDE" w:rsidRPr="00D27CDE">
        <w:rPr>
          <w:rFonts w:ascii="Arial" w:hAnsi="Arial" w:cs="Arial"/>
          <w:sz w:val="20"/>
          <w:szCs w:val="20"/>
        </w:rPr>
        <w:t xml:space="preserve">, </w:t>
      </w:r>
      <w:r w:rsidR="00D27CDE" w:rsidRPr="00817AB6">
        <w:rPr>
          <w:rFonts w:ascii="Arial" w:hAnsi="Arial" w:cs="Arial"/>
          <w:b/>
          <w:sz w:val="20"/>
          <w:szCs w:val="20"/>
        </w:rPr>
        <w:t>66</w:t>
      </w:r>
      <w:r w:rsidR="00D27CDE" w:rsidRPr="00D27CDE">
        <w:rPr>
          <w:rFonts w:ascii="Arial" w:hAnsi="Arial" w:cs="Arial"/>
          <w:sz w:val="20"/>
          <w:szCs w:val="20"/>
        </w:rPr>
        <w:t xml:space="preserve">, no. 4, 1125–1388 </w:t>
      </w:r>
      <w:r w:rsidR="00817AB6">
        <w:rPr>
          <w:rFonts w:ascii="Arial" w:hAnsi="Arial" w:cs="Arial"/>
          <w:sz w:val="20"/>
          <w:szCs w:val="20"/>
        </w:rPr>
        <w:t>(</w:t>
      </w:r>
      <w:r w:rsidR="00D27CDE" w:rsidRPr="00D27CDE">
        <w:rPr>
          <w:rFonts w:ascii="Arial" w:hAnsi="Arial" w:cs="Arial"/>
          <w:sz w:val="20"/>
          <w:szCs w:val="20"/>
        </w:rPr>
        <w:t>1994</w:t>
      </w:r>
      <w:r w:rsidR="00817AB6">
        <w:rPr>
          <w:rFonts w:ascii="Arial" w:hAnsi="Arial" w:cs="Arial"/>
          <w:sz w:val="20"/>
          <w:szCs w:val="20"/>
        </w:rPr>
        <w:t>);</w:t>
      </w:r>
    </w:p>
    <w:p w:rsidR="00F908F6" w:rsidRPr="00817AB6" w:rsidRDefault="0013692F" w:rsidP="00D61C6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17AB6">
        <w:rPr>
          <w:rFonts w:ascii="Arial" w:hAnsi="Arial" w:cs="Arial"/>
          <w:sz w:val="20"/>
          <w:szCs w:val="20"/>
        </w:rPr>
        <w:t>[</w:t>
      </w:r>
      <w:r w:rsidR="0034307B">
        <w:rPr>
          <w:rFonts w:ascii="Arial" w:hAnsi="Arial" w:cs="Arial"/>
          <w:sz w:val="20"/>
          <w:szCs w:val="20"/>
        </w:rPr>
        <w:t>3</w:t>
      </w:r>
      <w:r w:rsidRPr="00817AB6">
        <w:rPr>
          <w:rFonts w:ascii="Arial" w:hAnsi="Arial" w:cs="Arial"/>
          <w:sz w:val="20"/>
          <w:szCs w:val="20"/>
        </w:rPr>
        <w:t>]</w:t>
      </w:r>
      <w:r w:rsidR="0034307B">
        <w:rPr>
          <w:rFonts w:ascii="Arial" w:hAnsi="Arial" w:cs="Arial"/>
          <w:sz w:val="20"/>
          <w:szCs w:val="20"/>
        </w:rPr>
        <w:t xml:space="preserve"> </w:t>
      </w:r>
      <w:r w:rsidR="00F03CDB" w:rsidRPr="00817AB6">
        <w:rPr>
          <w:rFonts w:ascii="Arial" w:hAnsi="Arial" w:cs="Arial"/>
          <w:color w:val="323232"/>
          <w:sz w:val="20"/>
          <w:szCs w:val="20"/>
        </w:rPr>
        <w:t xml:space="preserve">Senatore, C., </w:t>
      </w:r>
      <w:r w:rsidR="00F03CDB" w:rsidRPr="00817AB6">
        <w:rPr>
          <w:rFonts w:ascii="Arial" w:hAnsi="Arial" w:cs="Arial"/>
          <w:i/>
          <w:color w:val="323232"/>
          <w:sz w:val="20"/>
          <w:szCs w:val="20"/>
        </w:rPr>
        <w:t>et al.</w:t>
      </w:r>
      <w:r w:rsidR="00817AB6">
        <w:rPr>
          <w:rFonts w:ascii="Arial" w:hAnsi="Arial" w:cs="Arial"/>
          <w:color w:val="323232"/>
          <w:sz w:val="20"/>
          <w:szCs w:val="20"/>
        </w:rPr>
        <w:t>,</w:t>
      </w:r>
      <w:r w:rsidR="00F03CDB" w:rsidRPr="00817AB6">
        <w:rPr>
          <w:rFonts w:ascii="Arial" w:hAnsi="Arial" w:cs="Arial"/>
          <w:color w:val="323232"/>
          <w:sz w:val="20"/>
          <w:szCs w:val="20"/>
        </w:rPr>
        <w:t xml:space="preserve"> </w:t>
      </w:r>
      <w:r w:rsidR="00F03CDB" w:rsidRPr="00817AB6">
        <w:rPr>
          <w:rFonts w:ascii="Arial" w:hAnsi="Arial" w:cs="Arial"/>
          <w:i/>
          <w:iCs/>
          <w:color w:val="323232"/>
          <w:sz w:val="20"/>
          <w:szCs w:val="20"/>
        </w:rPr>
        <w:t>Superconductor Science and Technology,</w:t>
      </w:r>
      <w:r w:rsidR="00F03CDB" w:rsidRPr="00817AB6">
        <w:rPr>
          <w:rFonts w:ascii="Arial" w:hAnsi="Arial" w:cs="Arial"/>
          <w:color w:val="323232"/>
          <w:sz w:val="20"/>
          <w:szCs w:val="20"/>
        </w:rPr>
        <w:t xml:space="preserve"> </w:t>
      </w:r>
      <w:r w:rsidR="00F03CDB" w:rsidRPr="00817AB6">
        <w:rPr>
          <w:rFonts w:ascii="Arial" w:hAnsi="Arial" w:cs="Arial"/>
          <w:b/>
          <w:i/>
          <w:iCs/>
          <w:color w:val="323232"/>
          <w:sz w:val="20"/>
          <w:szCs w:val="20"/>
        </w:rPr>
        <w:t>29</w:t>
      </w:r>
      <w:r w:rsidR="00AB3150">
        <w:rPr>
          <w:rFonts w:ascii="Arial" w:hAnsi="Arial" w:cs="Arial"/>
          <w:b/>
          <w:i/>
          <w:iCs/>
          <w:color w:val="323232"/>
          <w:sz w:val="20"/>
          <w:szCs w:val="20"/>
        </w:rPr>
        <w:t xml:space="preserve"> </w:t>
      </w:r>
      <w:r w:rsidR="00F03CDB" w:rsidRPr="00817AB6">
        <w:rPr>
          <w:rFonts w:ascii="Arial" w:hAnsi="Arial" w:cs="Arial"/>
          <w:b/>
          <w:color w:val="323232"/>
          <w:sz w:val="20"/>
          <w:szCs w:val="20"/>
        </w:rPr>
        <w:t>(1)</w:t>
      </w:r>
      <w:r w:rsidR="00F03CDB" w:rsidRPr="00817AB6">
        <w:rPr>
          <w:rFonts w:ascii="Arial" w:hAnsi="Arial" w:cs="Arial"/>
          <w:color w:val="323232"/>
          <w:sz w:val="20"/>
          <w:szCs w:val="20"/>
        </w:rPr>
        <w:t>, 014002</w:t>
      </w:r>
      <w:r w:rsidR="00817AB6">
        <w:rPr>
          <w:rFonts w:ascii="Arial" w:hAnsi="Arial" w:cs="Arial"/>
          <w:color w:val="323232"/>
          <w:sz w:val="20"/>
          <w:szCs w:val="20"/>
        </w:rPr>
        <w:t xml:space="preserve"> </w:t>
      </w:r>
      <w:r w:rsidR="00817AB6" w:rsidRPr="00817AB6">
        <w:rPr>
          <w:rFonts w:ascii="Arial" w:hAnsi="Arial" w:cs="Arial"/>
          <w:color w:val="323232"/>
          <w:sz w:val="20"/>
          <w:szCs w:val="20"/>
        </w:rPr>
        <w:t>(2015)</w:t>
      </w:r>
      <w:r w:rsidR="00F03CDB" w:rsidRPr="00817AB6">
        <w:rPr>
          <w:rFonts w:ascii="Arial" w:hAnsi="Arial" w:cs="Arial"/>
          <w:color w:val="323232"/>
          <w:sz w:val="20"/>
          <w:szCs w:val="20"/>
        </w:rPr>
        <w:t xml:space="preserve">. </w:t>
      </w:r>
    </w:p>
    <w:sectPr w:rsidR="00F908F6" w:rsidRPr="00817AB6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88" w:rsidRDefault="00E14C88">
      <w:r>
        <w:separator/>
      </w:r>
    </w:p>
  </w:endnote>
  <w:endnote w:type="continuationSeparator" w:id="0">
    <w:p w:rsidR="00E14C88" w:rsidRDefault="00E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88" w:rsidRDefault="00E14C88">
      <w:r>
        <w:separator/>
      </w:r>
    </w:p>
  </w:footnote>
  <w:footnote w:type="continuationSeparator" w:id="0">
    <w:p w:rsidR="00E14C88" w:rsidRDefault="00E1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D52EF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D52EFB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7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D52EFB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7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7380"/>
          <wp:effectExtent l="0" t="0" r="0" b="0"/>
          <wp:docPr id="4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zIxMTKxMLY0MTNT0lEKTi0uzszPAykwrAUAEBB2YywAAAA="/>
  </w:docVars>
  <w:rsids>
    <w:rsidRoot w:val="00731C19"/>
    <w:rsid w:val="000119C3"/>
    <w:rsid w:val="000124AF"/>
    <w:rsid w:val="00020C55"/>
    <w:rsid w:val="000306BB"/>
    <w:rsid w:val="00035A31"/>
    <w:rsid w:val="00041D82"/>
    <w:rsid w:val="00054D8B"/>
    <w:rsid w:val="000558AC"/>
    <w:rsid w:val="000608EE"/>
    <w:rsid w:val="0006521C"/>
    <w:rsid w:val="000736B9"/>
    <w:rsid w:val="00076896"/>
    <w:rsid w:val="00085670"/>
    <w:rsid w:val="000A13DD"/>
    <w:rsid w:val="000A1716"/>
    <w:rsid w:val="000A59A8"/>
    <w:rsid w:val="000B1626"/>
    <w:rsid w:val="000D2EB5"/>
    <w:rsid w:val="000D3516"/>
    <w:rsid w:val="000E1D4F"/>
    <w:rsid w:val="000E4379"/>
    <w:rsid w:val="00104A4C"/>
    <w:rsid w:val="00113D92"/>
    <w:rsid w:val="00120180"/>
    <w:rsid w:val="001223D0"/>
    <w:rsid w:val="0013692F"/>
    <w:rsid w:val="0014131B"/>
    <w:rsid w:val="00141FE9"/>
    <w:rsid w:val="0015155A"/>
    <w:rsid w:val="00155AD2"/>
    <w:rsid w:val="00166758"/>
    <w:rsid w:val="00167606"/>
    <w:rsid w:val="001704A1"/>
    <w:rsid w:val="00175966"/>
    <w:rsid w:val="00177A55"/>
    <w:rsid w:val="001836FA"/>
    <w:rsid w:val="0018419E"/>
    <w:rsid w:val="0018697C"/>
    <w:rsid w:val="00186E5F"/>
    <w:rsid w:val="00187023"/>
    <w:rsid w:val="00193044"/>
    <w:rsid w:val="0019570A"/>
    <w:rsid w:val="001971C1"/>
    <w:rsid w:val="001A31B1"/>
    <w:rsid w:val="001A7F2E"/>
    <w:rsid w:val="001B410C"/>
    <w:rsid w:val="001B55AD"/>
    <w:rsid w:val="001D3AF3"/>
    <w:rsid w:val="001D59E4"/>
    <w:rsid w:val="001E1A4D"/>
    <w:rsid w:val="001E526E"/>
    <w:rsid w:val="001E5ECF"/>
    <w:rsid w:val="001E6BF4"/>
    <w:rsid w:val="002037F5"/>
    <w:rsid w:val="002070CA"/>
    <w:rsid w:val="00212C24"/>
    <w:rsid w:val="00214A70"/>
    <w:rsid w:val="00225B95"/>
    <w:rsid w:val="00227749"/>
    <w:rsid w:val="00227EBF"/>
    <w:rsid w:val="002300EF"/>
    <w:rsid w:val="00231335"/>
    <w:rsid w:val="00233F11"/>
    <w:rsid w:val="00234370"/>
    <w:rsid w:val="00235BE8"/>
    <w:rsid w:val="00241739"/>
    <w:rsid w:val="00241D84"/>
    <w:rsid w:val="002426D5"/>
    <w:rsid w:val="0024418C"/>
    <w:rsid w:val="0025057B"/>
    <w:rsid w:val="002524EE"/>
    <w:rsid w:val="002601FA"/>
    <w:rsid w:val="002644CD"/>
    <w:rsid w:val="00265A15"/>
    <w:rsid w:val="00266F35"/>
    <w:rsid w:val="00290223"/>
    <w:rsid w:val="002920AD"/>
    <w:rsid w:val="002A6E63"/>
    <w:rsid w:val="002B3054"/>
    <w:rsid w:val="002C148D"/>
    <w:rsid w:val="002C7675"/>
    <w:rsid w:val="00306550"/>
    <w:rsid w:val="00307A1F"/>
    <w:rsid w:val="00310561"/>
    <w:rsid w:val="00312C04"/>
    <w:rsid w:val="00332C47"/>
    <w:rsid w:val="00334CEB"/>
    <w:rsid w:val="0034307B"/>
    <w:rsid w:val="00343827"/>
    <w:rsid w:val="00343C6E"/>
    <w:rsid w:val="00352580"/>
    <w:rsid w:val="003560D2"/>
    <w:rsid w:val="0036169C"/>
    <w:rsid w:val="0036264E"/>
    <w:rsid w:val="003639A2"/>
    <w:rsid w:val="00363C8F"/>
    <w:rsid w:val="003671AB"/>
    <w:rsid w:val="00376D2C"/>
    <w:rsid w:val="00380D6E"/>
    <w:rsid w:val="00381817"/>
    <w:rsid w:val="003925DF"/>
    <w:rsid w:val="00393065"/>
    <w:rsid w:val="003A1FF5"/>
    <w:rsid w:val="003B008A"/>
    <w:rsid w:val="003C0159"/>
    <w:rsid w:val="003C2D93"/>
    <w:rsid w:val="003C2FCF"/>
    <w:rsid w:val="003C50B9"/>
    <w:rsid w:val="003C6493"/>
    <w:rsid w:val="003E2F8E"/>
    <w:rsid w:val="003E3314"/>
    <w:rsid w:val="003E7CDF"/>
    <w:rsid w:val="003F337F"/>
    <w:rsid w:val="003F55A7"/>
    <w:rsid w:val="003F6E7E"/>
    <w:rsid w:val="0040251C"/>
    <w:rsid w:val="00404138"/>
    <w:rsid w:val="00405C20"/>
    <w:rsid w:val="00410D2C"/>
    <w:rsid w:val="00420894"/>
    <w:rsid w:val="00421245"/>
    <w:rsid w:val="0042398E"/>
    <w:rsid w:val="00431757"/>
    <w:rsid w:val="00432B09"/>
    <w:rsid w:val="00432D51"/>
    <w:rsid w:val="004408D8"/>
    <w:rsid w:val="00441C4D"/>
    <w:rsid w:val="00450C97"/>
    <w:rsid w:val="00466021"/>
    <w:rsid w:val="00486FF9"/>
    <w:rsid w:val="0049187D"/>
    <w:rsid w:val="00491C5D"/>
    <w:rsid w:val="004A227C"/>
    <w:rsid w:val="004C5B43"/>
    <w:rsid w:val="004F160B"/>
    <w:rsid w:val="004F69EB"/>
    <w:rsid w:val="005034C0"/>
    <w:rsid w:val="00511F7E"/>
    <w:rsid w:val="00513940"/>
    <w:rsid w:val="005173CE"/>
    <w:rsid w:val="00527C17"/>
    <w:rsid w:val="0053142A"/>
    <w:rsid w:val="00540C68"/>
    <w:rsid w:val="005452B9"/>
    <w:rsid w:val="00546271"/>
    <w:rsid w:val="00560E68"/>
    <w:rsid w:val="00583BC3"/>
    <w:rsid w:val="005A0F7C"/>
    <w:rsid w:val="005A1B84"/>
    <w:rsid w:val="005B156D"/>
    <w:rsid w:val="005B7B4F"/>
    <w:rsid w:val="005C4422"/>
    <w:rsid w:val="005C4667"/>
    <w:rsid w:val="005C5648"/>
    <w:rsid w:val="005E39DE"/>
    <w:rsid w:val="00601055"/>
    <w:rsid w:val="00625028"/>
    <w:rsid w:val="00625952"/>
    <w:rsid w:val="00627F7D"/>
    <w:rsid w:val="00642EFC"/>
    <w:rsid w:val="006612DC"/>
    <w:rsid w:val="0066514E"/>
    <w:rsid w:val="0066743C"/>
    <w:rsid w:val="00672D41"/>
    <w:rsid w:val="00690364"/>
    <w:rsid w:val="006909CF"/>
    <w:rsid w:val="006B3824"/>
    <w:rsid w:val="006C4440"/>
    <w:rsid w:val="006D745E"/>
    <w:rsid w:val="006E00CB"/>
    <w:rsid w:val="006E2CE0"/>
    <w:rsid w:val="006E4A9F"/>
    <w:rsid w:val="006F0AFF"/>
    <w:rsid w:val="00707418"/>
    <w:rsid w:val="007207FF"/>
    <w:rsid w:val="00731C19"/>
    <w:rsid w:val="00734E94"/>
    <w:rsid w:val="00734FDA"/>
    <w:rsid w:val="00756DB8"/>
    <w:rsid w:val="00764CFD"/>
    <w:rsid w:val="00764FB5"/>
    <w:rsid w:val="007661D9"/>
    <w:rsid w:val="00770516"/>
    <w:rsid w:val="00774A49"/>
    <w:rsid w:val="00791C2B"/>
    <w:rsid w:val="00793E9B"/>
    <w:rsid w:val="007B0A6B"/>
    <w:rsid w:val="007B6525"/>
    <w:rsid w:val="007C0684"/>
    <w:rsid w:val="007C0813"/>
    <w:rsid w:val="007D3105"/>
    <w:rsid w:val="007E2F28"/>
    <w:rsid w:val="007E3038"/>
    <w:rsid w:val="007E3783"/>
    <w:rsid w:val="007E5AFE"/>
    <w:rsid w:val="007E70F5"/>
    <w:rsid w:val="008005D9"/>
    <w:rsid w:val="008073AA"/>
    <w:rsid w:val="00817AB6"/>
    <w:rsid w:val="00824E36"/>
    <w:rsid w:val="00833890"/>
    <w:rsid w:val="00835681"/>
    <w:rsid w:val="00861B1B"/>
    <w:rsid w:val="00862CB5"/>
    <w:rsid w:val="008662D8"/>
    <w:rsid w:val="00866A02"/>
    <w:rsid w:val="00883638"/>
    <w:rsid w:val="00887569"/>
    <w:rsid w:val="00887E47"/>
    <w:rsid w:val="008A1D84"/>
    <w:rsid w:val="008A3810"/>
    <w:rsid w:val="008B05B8"/>
    <w:rsid w:val="008C5788"/>
    <w:rsid w:val="008C5F7A"/>
    <w:rsid w:val="008E5BC5"/>
    <w:rsid w:val="008E5C85"/>
    <w:rsid w:val="008F35CC"/>
    <w:rsid w:val="008F6083"/>
    <w:rsid w:val="00964303"/>
    <w:rsid w:val="009648AC"/>
    <w:rsid w:val="00967EA2"/>
    <w:rsid w:val="00975E88"/>
    <w:rsid w:val="00983A6E"/>
    <w:rsid w:val="009A39F6"/>
    <w:rsid w:val="009A3F73"/>
    <w:rsid w:val="009B1465"/>
    <w:rsid w:val="009B3476"/>
    <w:rsid w:val="009B41B2"/>
    <w:rsid w:val="009C318D"/>
    <w:rsid w:val="009C3DF0"/>
    <w:rsid w:val="009C7F31"/>
    <w:rsid w:val="009D39A4"/>
    <w:rsid w:val="009D3E1C"/>
    <w:rsid w:val="009E4F1E"/>
    <w:rsid w:val="009F185E"/>
    <w:rsid w:val="00A0127E"/>
    <w:rsid w:val="00A1227A"/>
    <w:rsid w:val="00A22FBA"/>
    <w:rsid w:val="00A43CDE"/>
    <w:rsid w:val="00A55035"/>
    <w:rsid w:val="00A758E6"/>
    <w:rsid w:val="00A760C5"/>
    <w:rsid w:val="00A77F56"/>
    <w:rsid w:val="00A83F05"/>
    <w:rsid w:val="00A94FC4"/>
    <w:rsid w:val="00AB3150"/>
    <w:rsid w:val="00AB3D01"/>
    <w:rsid w:val="00AC297F"/>
    <w:rsid w:val="00AC4AFE"/>
    <w:rsid w:val="00AC4D3B"/>
    <w:rsid w:val="00AD3CDD"/>
    <w:rsid w:val="00AD673C"/>
    <w:rsid w:val="00AE0306"/>
    <w:rsid w:val="00AE142B"/>
    <w:rsid w:val="00AF059C"/>
    <w:rsid w:val="00AF7C63"/>
    <w:rsid w:val="00B00CDB"/>
    <w:rsid w:val="00B17939"/>
    <w:rsid w:val="00B246EA"/>
    <w:rsid w:val="00B25D4D"/>
    <w:rsid w:val="00B36854"/>
    <w:rsid w:val="00B45112"/>
    <w:rsid w:val="00B5585D"/>
    <w:rsid w:val="00B71405"/>
    <w:rsid w:val="00B75DC9"/>
    <w:rsid w:val="00B77C25"/>
    <w:rsid w:val="00B82C9B"/>
    <w:rsid w:val="00B94321"/>
    <w:rsid w:val="00B95FCB"/>
    <w:rsid w:val="00B96080"/>
    <w:rsid w:val="00BA00BE"/>
    <w:rsid w:val="00BA7096"/>
    <w:rsid w:val="00BB2143"/>
    <w:rsid w:val="00BB41D6"/>
    <w:rsid w:val="00BC7615"/>
    <w:rsid w:val="00BE2257"/>
    <w:rsid w:val="00C02989"/>
    <w:rsid w:val="00C076C7"/>
    <w:rsid w:val="00C13313"/>
    <w:rsid w:val="00C16C91"/>
    <w:rsid w:val="00C21E26"/>
    <w:rsid w:val="00C40A7C"/>
    <w:rsid w:val="00C4492A"/>
    <w:rsid w:val="00C73944"/>
    <w:rsid w:val="00C75A17"/>
    <w:rsid w:val="00C81666"/>
    <w:rsid w:val="00C83434"/>
    <w:rsid w:val="00C83EAA"/>
    <w:rsid w:val="00C93F0D"/>
    <w:rsid w:val="00CA1FDF"/>
    <w:rsid w:val="00CA3C0F"/>
    <w:rsid w:val="00CA4D63"/>
    <w:rsid w:val="00CA57AC"/>
    <w:rsid w:val="00CA6625"/>
    <w:rsid w:val="00CB0819"/>
    <w:rsid w:val="00CB1A7C"/>
    <w:rsid w:val="00CB4058"/>
    <w:rsid w:val="00CC5B40"/>
    <w:rsid w:val="00CD0A61"/>
    <w:rsid w:val="00CE0B1B"/>
    <w:rsid w:val="00CE3B63"/>
    <w:rsid w:val="00CE3F90"/>
    <w:rsid w:val="00D01F6B"/>
    <w:rsid w:val="00D02A09"/>
    <w:rsid w:val="00D0313F"/>
    <w:rsid w:val="00D04FF1"/>
    <w:rsid w:val="00D07879"/>
    <w:rsid w:val="00D13951"/>
    <w:rsid w:val="00D1756D"/>
    <w:rsid w:val="00D2397A"/>
    <w:rsid w:val="00D23F7A"/>
    <w:rsid w:val="00D261AF"/>
    <w:rsid w:val="00D27CDE"/>
    <w:rsid w:val="00D3320D"/>
    <w:rsid w:val="00D47DB6"/>
    <w:rsid w:val="00D52EFB"/>
    <w:rsid w:val="00D52F9C"/>
    <w:rsid w:val="00D61C6B"/>
    <w:rsid w:val="00D65CBB"/>
    <w:rsid w:val="00D67B56"/>
    <w:rsid w:val="00D74564"/>
    <w:rsid w:val="00D75E7F"/>
    <w:rsid w:val="00D851F6"/>
    <w:rsid w:val="00D96A93"/>
    <w:rsid w:val="00DA354B"/>
    <w:rsid w:val="00DA74EC"/>
    <w:rsid w:val="00DC0F41"/>
    <w:rsid w:val="00DC4B73"/>
    <w:rsid w:val="00DD44E5"/>
    <w:rsid w:val="00DD5121"/>
    <w:rsid w:val="00DE1D7F"/>
    <w:rsid w:val="00DE3216"/>
    <w:rsid w:val="00E01AD0"/>
    <w:rsid w:val="00E047AA"/>
    <w:rsid w:val="00E04B24"/>
    <w:rsid w:val="00E07ED9"/>
    <w:rsid w:val="00E14C88"/>
    <w:rsid w:val="00E20F16"/>
    <w:rsid w:val="00E24A97"/>
    <w:rsid w:val="00E25473"/>
    <w:rsid w:val="00E411D1"/>
    <w:rsid w:val="00E43BB4"/>
    <w:rsid w:val="00E5095B"/>
    <w:rsid w:val="00E57E61"/>
    <w:rsid w:val="00E60509"/>
    <w:rsid w:val="00E66BFC"/>
    <w:rsid w:val="00E859F7"/>
    <w:rsid w:val="00EA1E33"/>
    <w:rsid w:val="00EB489A"/>
    <w:rsid w:val="00EB515D"/>
    <w:rsid w:val="00EB7167"/>
    <w:rsid w:val="00F03CDB"/>
    <w:rsid w:val="00F1172C"/>
    <w:rsid w:val="00F132FA"/>
    <w:rsid w:val="00F23F2F"/>
    <w:rsid w:val="00F31351"/>
    <w:rsid w:val="00F31B06"/>
    <w:rsid w:val="00F32419"/>
    <w:rsid w:val="00F43581"/>
    <w:rsid w:val="00F4530F"/>
    <w:rsid w:val="00F45B22"/>
    <w:rsid w:val="00F52E02"/>
    <w:rsid w:val="00F54466"/>
    <w:rsid w:val="00F64BB8"/>
    <w:rsid w:val="00F737A4"/>
    <w:rsid w:val="00F8198A"/>
    <w:rsid w:val="00F84ECC"/>
    <w:rsid w:val="00F908F6"/>
    <w:rsid w:val="00F935F1"/>
    <w:rsid w:val="00F94291"/>
    <w:rsid w:val="00F95583"/>
    <w:rsid w:val="00F974C6"/>
    <w:rsid w:val="00FB4399"/>
    <w:rsid w:val="00FC59C3"/>
    <w:rsid w:val="00FF284F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CA1F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3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1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unhideWhenUsed/>
    <w:rsid w:val="00CA1F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3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1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715801-80BB-44E4-A984-7CC791A9F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7</cp:revision>
  <cp:lastPrinted>2017-01-12T20:18:00Z</cp:lastPrinted>
  <dcterms:created xsi:type="dcterms:W3CDTF">2018-02-15T18:14:00Z</dcterms:created>
  <dcterms:modified xsi:type="dcterms:W3CDTF">2018-04-05T14:35:00Z</dcterms:modified>
</cp:coreProperties>
</file>