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EFD2" w14:textId="77777777" w:rsidR="00756918" w:rsidRDefault="00756918" w:rsidP="00756918">
      <w:pPr>
        <w:rPr>
          <w:sz w:val="22"/>
          <w:szCs w:val="22"/>
        </w:rPr>
      </w:pPr>
    </w:p>
    <w:p w14:paraId="3EAF3D68" w14:textId="77777777" w:rsidR="00756918" w:rsidRDefault="00756918" w:rsidP="00756918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Contine</w:t>
      </w:r>
      <w:proofErr w:type="spellEnd"/>
      <w:r>
        <w:rPr>
          <w:rFonts w:ascii="Calibri" w:hAnsi="Calibri"/>
          <w:sz w:val="22"/>
          <w:szCs w:val="22"/>
        </w:rPr>
        <w:t>, Tamara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tcontine@everlineresort.com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September 4, 2024 1:43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Senko, Mike &lt;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mike.senko@thermofisher.com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14th North American FTMS Conference</w:t>
      </w:r>
    </w:p>
    <w:p w14:paraId="63D38AC2" w14:textId="77777777" w:rsidR="00756918" w:rsidRDefault="00756918" w:rsidP="00756918"/>
    <w:p w14:paraId="457F155C" w14:textId="77777777" w:rsidR="00756918" w:rsidRDefault="00756918" w:rsidP="00756918">
      <w:pPr>
        <w:shd w:val="clear" w:color="auto" w:fill="FFEB9C"/>
        <w:spacing w:line="240" w:lineRule="atLeas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9C6500"/>
          <w:sz w:val="20"/>
          <w:szCs w:val="20"/>
        </w:rPr>
        <w:t>CAUTION:</w:t>
      </w:r>
      <w:r>
        <w:rPr>
          <w:rFonts w:ascii="Calibri" w:hAnsi="Calibri"/>
          <w:color w:val="000000"/>
          <w:sz w:val="20"/>
          <w:szCs w:val="20"/>
        </w:rPr>
        <w:t xml:space="preserve"> This email originated from outside of </w:t>
      </w:r>
      <w:proofErr w:type="spellStart"/>
      <w:r>
        <w:rPr>
          <w:rFonts w:ascii="Calibri" w:hAnsi="Calibri"/>
          <w:color w:val="000000"/>
          <w:sz w:val="20"/>
          <w:szCs w:val="20"/>
        </w:rPr>
        <w:t>Thermo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Fisher Scientific. If you believe it to be suspicious, report using the Report Phish button in Outlook or send to </w:t>
      </w:r>
      <w:hyperlink r:id="rId6" w:history="1">
        <w:r>
          <w:rPr>
            <w:rStyle w:val="Hyperlink"/>
            <w:rFonts w:ascii="Calibri" w:hAnsi="Calibri"/>
            <w:sz w:val="20"/>
            <w:szCs w:val="20"/>
          </w:rPr>
          <w:t>SOC@thermofisher.com</w:t>
        </w:r>
      </w:hyperlink>
      <w:r>
        <w:rPr>
          <w:rFonts w:ascii="Calibri" w:hAnsi="Calibri"/>
          <w:color w:val="000000"/>
          <w:sz w:val="20"/>
          <w:szCs w:val="20"/>
        </w:rPr>
        <w:t>.</w:t>
      </w:r>
    </w:p>
    <w:p w14:paraId="37633EF1" w14:textId="77777777" w:rsidR="00756918" w:rsidRDefault="00756918" w:rsidP="00756918"/>
    <w:p w14:paraId="75727931" w14:textId="77777777" w:rsidR="00756918" w:rsidRDefault="00756918" w:rsidP="00756918">
      <w:pPr>
        <w:rPr>
          <w:sz w:val="22"/>
          <w:szCs w:val="22"/>
        </w:rPr>
      </w:pPr>
      <w:r>
        <w:rPr>
          <w:sz w:val="22"/>
          <w:szCs w:val="22"/>
        </w:rPr>
        <w:t>Mike,</w:t>
      </w:r>
    </w:p>
    <w:p w14:paraId="43A03E3E" w14:textId="77777777" w:rsidR="00756918" w:rsidRDefault="00756918" w:rsidP="00756918">
      <w:pPr>
        <w:rPr>
          <w:sz w:val="22"/>
          <w:szCs w:val="22"/>
        </w:rPr>
      </w:pPr>
    </w:p>
    <w:p w14:paraId="7580AAA9" w14:textId="77777777" w:rsidR="00756918" w:rsidRDefault="00756918" w:rsidP="00756918">
      <w:pPr>
        <w:rPr>
          <w:sz w:val="22"/>
          <w:szCs w:val="22"/>
        </w:rPr>
      </w:pPr>
      <w:r>
        <w:rPr>
          <w:sz w:val="22"/>
          <w:szCs w:val="22"/>
        </w:rPr>
        <w:t xml:space="preserve">Here is a link to our current banquet menus:  </w:t>
      </w:r>
      <w:hyperlink r:id="rId7" w:history="1">
        <w:r>
          <w:rPr>
            <w:rStyle w:val="Hyperlink"/>
            <w:sz w:val="22"/>
            <w:szCs w:val="22"/>
          </w:rPr>
          <w:t>https://everlineresortandspaspringsummer.hyattmenus.com/</w:t>
        </w:r>
      </w:hyperlink>
      <w:r>
        <w:rPr>
          <w:sz w:val="22"/>
          <w:szCs w:val="22"/>
        </w:rPr>
        <w:t xml:space="preserve"> </w:t>
      </w:r>
    </w:p>
    <w:p w14:paraId="642002F0" w14:textId="77777777" w:rsidR="00756918" w:rsidRDefault="00756918" w:rsidP="00756918">
      <w:pPr>
        <w:rPr>
          <w:sz w:val="22"/>
          <w:szCs w:val="22"/>
        </w:rPr>
      </w:pPr>
    </w:p>
    <w:p w14:paraId="3B1DA09B" w14:textId="77777777" w:rsidR="00756918" w:rsidRDefault="00756918" w:rsidP="00756918">
      <w:pPr>
        <w:rPr>
          <w:sz w:val="22"/>
          <w:szCs w:val="22"/>
        </w:rPr>
      </w:pPr>
      <w:r>
        <w:rPr>
          <w:sz w:val="22"/>
          <w:szCs w:val="22"/>
        </w:rPr>
        <w:t xml:space="preserve">I will note that they are </w:t>
      </w:r>
      <w:proofErr w:type="gramStart"/>
      <w:r>
        <w:rPr>
          <w:sz w:val="22"/>
          <w:szCs w:val="22"/>
        </w:rPr>
        <w:t>Summer</w:t>
      </w:r>
      <w:proofErr w:type="gramEnd"/>
      <w:r>
        <w:rPr>
          <w:sz w:val="22"/>
          <w:szCs w:val="22"/>
        </w:rPr>
        <w:t xml:space="preserve"> menus and our winter menus will come out soon.</w:t>
      </w:r>
    </w:p>
    <w:p w14:paraId="7AA737F7" w14:textId="77777777" w:rsidR="00756918" w:rsidRDefault="00756918" w:rsidP="00756918">
      <w:pPr>
        <w:rPr>
          <w:sz w:val="22"/>
          <w:szCs w:val="22"/>
        </w:rPr>
      </w:pPr>
    </w:p>
    <w:p w14:paraId="7C1B00E1" w14:textId="77777777" w:rsidR="00756918" w:rsidRDefault="00756918" w:rsidP="00756918">
      <w:pPr>
        <w:rPr>
          <w:sz w:val="22"/>
          <w:szCs w:val="22"/>
        </w:rPr>
      </w:pPr>
      <w:r>
        <w:rPr>
          <w:sz w:val="22"/>
          <w:szCs w:val="22"/>
        </w:rPr>
        <w:t xml:space="preserve">Buffets work great for groups allowing us to offer Vegan, Gluten Free, low carb options for those with dietary restrictions. </w:t>
      </w:r>
    </w:p>
    <w:p w14:paraId="32FDA536" w14:textId="77777777" w:rsidR="00756918" w:rsidRDefault="00756918" w:rsidP="00756918">
      <w:pPr>
        <w:rPr>
          <w:sz w:val="22"/>
          <w:szCs w:val="22"/>
        </w:rPr>
      </w:pPr>
    </w:p>
    <w:p w14:paraId="47B7CAA1" w14:textId="77777777" w:rsidR="00756918" w:rsidRDefault="00756918" w:rsidP="00756918">
      <w:pPr>
        <w:rPr>
          <w:sz w:val="22"/>
          <w:szCs w:val="22"/>
        </w:rPr>
      </w:pPr>
      <w:r>
        <w:rPr>
          <w:sz w:val="22"/>
          <w:szCs w:val="22"/>
        </w:rPr>
        <w:t xml:space="preserve">We currently have 4 Buffet dinners with a low of $125++ per person and a high of $145++ per person. Our service charge is 24% and sales tax is 8.3475%. Your inclusive price person would be $196.37. </w:t>
      </w:r>
    </w:p>
    <w:p w14:paraId="70E55D4C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</w:p>
    <w:p w14:paraId="2A393282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  <w:r>
        <w:rPr>
          <w:rFonts w:ascii="Verdana" w:hAnsi="Verdana"/>
          <w:color w:val="3F441D"/>
          <w:sz w:val="20"/>
          <w:szCs w:val="20"/>
          <w14:ligatures w14:val="standardContextual"/>
        </w:rPr>
        <w:t xml:space="preserve">A less expensive option would be a </w:t>
      </w:r>
      <w:proofErr w:type="gramStart"/>
      <w:r>
        <w:rPr>
          <w:rFonts w:ascii="Verdana" w:hAnsi="Verdana"/>
          <w:color w:val="3F441D"/>
          <w:sz w:val="20"/>
          <w:szCs w:val="20"/>
          <w14:ligatures w14:val="standardContextual"/>
        </w:rPr>
        <w:t>three course</w:t>
      </w:r>
      <w:proofErr w:type="gramEnd"/>
      <w:r>
        <w:rPr>
          <w:rFonts w:ascii="Verdana" w:hAnsi="Verdana"/>
          <w:color w:val="3F441D"/>
          <w:sz w:val="20"/>
          <w:szCs w:val="20"/>
          <w14:ligatures w14:val="standardContextual"/>
        </w:rPr>
        <w:t xml:space="preserve"> plated dinner. Prices range from $99++ to $116++ and $133 to $155.84 inclusive of tax and service charge.</w:t>
      </w:r>
    </w:p>
    <w:p w14:paraId="6F536F7A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</w:p>
    <w:p w14:paraId="6EE89BBF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  <w:r>
        <w:rPr>
          <w:rFonts w:ascii="Verdana" w:hAnsi="Verdana"/>
          <w:color w:val="3F441D"/>
          <w:sz w:val="20"/>
          <w:szCs w:val="20"/>
          <w14:ligatures w14:val="standardContextual"/>
        </w:rPr>
        <w:t xml:space="preserve">Lunch pricing: Plated $62-$72++ / $83.29 - $96.73 inclusive. We have a daily buffet that changes each day and is $72++ / $96.73 </w:t>
      </w:r>
      <w:proofErr w:type="gramStart"/>
      <w:r>
        <w:rPr>
          <w:rFonts w:ascii="Verdana" w:hAnsi="Verdana"/>
          <w:color w:val="3F441D"/>
          <w:sz w:val="20"/>
          <w:szCs w:val="20"/>
          <w14:ligatures w14:val="standardContextual"/>
        </w:rPr>
        <w:t>inclusive</w:t>
      </w:r>
      <w:proofErr w:type="gramEnd"/>
    </w:p>
    <w:p w14:paraId="6CABD51C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</w:p>
    <w:p w14:paraId="171B9493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  <w:r>
        <w:rPr>
          <w:rFonts w:ascii="Verdana" w:hAnsi="Verdana"/>
          <w:color w:val="3F441D"/>
          <w:sz w:val="20"/>
          <w:szCs w:val="20"/>
          <w14:ligatures w14:val="standardContextual"/>
        </w:rPr>
        <w:t>Breakfast pricing: Continental of the day $45++ / $60.45 inclusive. Buffet Breakfast $60++ and $65++ / $80.61 and $87.40 inclusive</w:t>
      </w:r>
    </w:p>
    <w:p w14:paraId="181F998E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</w:p>
    <w:p w14:paraId="0F52A160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  <w:r>
        <w:rPr>
          <w:rFonts w:ascii="Verdana" w:hAnsi="Verdana"/>
          <w:color w:val="3F441D"/>
          <w:sz w:val="20"/>
          <w:szCs w:val="20"/>
          <w14:ligatures w14:val="standardContextual"/>
        </w:rPr>
        <w:t>I will add space for your dinner on Monday night.</w:t>
      </w:r>
    </w:p>
    <w:p w14:paraId="7005899C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</w:p>
    <w:p w14:paraId="1F7D062F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  <w:r>
        <w:rPr>
          <w:rFonts w:ascii="Verdana" w:hAnsi="Verdana"/>
          <w:color w:val="3F441D"/>
          <w:sz w:val="20"/>
          <w:szCs w:val="20"/>
          <w14:ligatures w14:val="standardContextual"/>
        </w:rPr>
        <w:t xml:space="preserve">If you </w:t>
      </w:r>
      <w:proofErr w:type="gramStart"/>
      <w:r>
        <w:rPr>
          <w:rFonts w:ascii="Verdana" w:hAnsi="Verdana"/>
          <w:color w:val="3F441D"/>
          <w:sz w:val="20"/>
          <w:szCs w:val="20"/>
          <w14:ligatures w14:val="standardContextual"/>
        </w:rPr>
        <w:t>are able to</w:t>
      </w:r>
      <w:proofErr w:type="gramEnd"/>
      <w:r>
        <w:rPr>
          <w:rFonts w:ascii="Verdana" w:hAnsi="Verdana"/>
          <w:color w:val="3F441D"/>
          <w:sz w:val="20"/>
          <w:szCs w:val="20"/>
          <w14:ligatures w14:val="standardContextual"/>
        </w:rPr>
        <w:t xml:space="preserve"> contract with us prior to the new menus coming out, I can confirm that pricing will not increase beyond the pricing above. Our chef can also tailor menus if these do not meet your budget.</w:t>
      </w:r>
    </w:p>
    <w:p w14:paraId="1A62EAC1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</w:p>
    <w:p w14:paraId="5FD4B1FF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  <w:r>
        <w:rPr>
          <w:rFonts w:ascii="Verdana" w:hAnsi="Verdana"/>
          <w:color w:val="3F441D"/>
          <w:sz w:val="20"/>
          <w:szCs w:val="20"/>
          <w14:ligatures w14:val="standardContextual"/>
        </w:rPr>
        <w:t>Let me know if you have any other questions and I look forward to hearing from you with any other questions that the Florida organizers might have.</w:t>
      </w:r>
    </w:p>
    <w:p w14:paraId="7DBD7334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</w:p>
    <w:p w14:paraId="67F97D7C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  <w:r>
        <w:rPr>
          <w:rFonts w:ascii="Verdana" w:hAnsi="Verdana"/>
          <w:color w:val="3F441D"/>
          <w:sz w:val="20"/>
          <w:szCs w:val="20"/>
          <w14:ligatures w14:val="standardContextual"/>
        </w:rPr>
        <w:t xml:space="preserve">We would love to welcome you to </w:t>
      </w:r>
      <w:proofErr w:type="spellStart"/>
      <w:r>
        <w:rPr>
          <w:rFonts w:ascii="Verdana" w:hAnsi="Verdana"/>
          <w:color w:val="3F441D"/>
          <w:sz w:val="20"/>
          <w:szCs w:val="20"/>
          <w14:ligatures w14:val="standardContextual"/>
        </w:rPr>
        <w:t>Everline</w:t>
      </w:r>
      <w:proofErr w:type="spellEnd"/>
      <w:r>
        <w:rPr>
          <w:rFonts w:ascii="Verdana" w:hAnsi="Verdana"/>
          <w:color w:val="3F441D"/>
          <w:sz w:val="20"/>
          <w:szCs w:val="20"/>
          <w14:ligatures w14:val="standardContextual"/>
        </w:rPr>
        <w:t>!</w:t>
      </w:r>
    </w:p>
    <w:p w14:paraId="694FF7F4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</w:p>
    <w:p w14:paraId="3BE839C9" w14:textId="77777777" w:rsidR="00756918" w:rsidRDefault="00756918" w:rsidP="00756918">
      <w:pPr>
        <w:spacing w:line="276" w:lineRule="auto"/>
        <w:rPr>
          <w:rFonts w:ascii="Verdana" w:hAnsi="Verdana"/>
          <w:color w:val="3F441D"/>
          <w:sz w:val="20"/>
          <w:szCs w:val="20"/>
          <w14:ligatures w14:val="standardContextual"/>
        </w:rPr>
      </w:pPr>
      <w:r>
        <w:rPr>
          <w:rFonts w:ascii="Verdana" w:hAnsi="Verdana"/>
          <w:color w:val="3F441D"/>
          <w:sz w:val="20"/>
          <w:szCs w:val="20"/>
          <w14:ligatures w14:val="standardContextual"/>
        </w:rPr>
        <w:t>TAMARA CONTINE</w:t>
      </w:r>
    </w:p>
    <w:p w14:paraId="56FDAE4F" w14:textId="77777777" w:rsidR="00756918" w:rsidRDefault="00756918" w:rsidP="00756918">
      <w:pPr>
        <w:spacing w:line="276" w:lineRule="auto"/>
        <w:rPr>
          <w:rFonts w:ascii="Arial" w:hAnsi="Arial" w:cs="Arial"/>
          <w:color w:val="3F441D"/>
          <w:sz w:val="14"/>
          <w:szCs w:val="14"/>
          <w14:ligatures w14:val="standardContextual"/>
        </w:rPr>
      </w:pPr>
      <w:r>
        <w:rPr>
          <w:rFonts w:ascii="Arial" w:hAnsi="Arial" w:cs="Arial"/>
          <w:color w:val="3F441D"/>
          <w:sz w:val="14"/>
          <w:szCs w:val="14"/>
          <w14:ligatures w14:val="standardContextual"/>
        </w:rPr>
        <w:t>National Sales Manager</w:t>
      </w:r>
    </w:p>
    <w:p w14:paraId="5D14E1D1" w14:textId="77777777" w:rsidR="00756918" w:rsidRDefault="00756918" w:rsidP="00756918">
      <w:pPr>
        <w:spacing w:line="276" w:lineRule="auto"/>
        <w:rPr>
          <w:rFonts w:ascii="Arial" w:hAnsi="Arial" w:cs="Arial"/>
          <w:color w:val="3F441D"/>
          <w:sz w:val="8"/>
          <w:szCs w:val="8"/>
          <w14:ligatures w14:val="standardContextual"/>
        </w:rPr>
      </w:pPr>
    </w:p>
    <w:p w14:paraId="0527F5F5" w14:textId="77777777" w:rsidR="00756918" w:rsidRDefault="00756918" w:rsidP="00756918">
      <w:pPr>
        <w:spacing w:line="276" w:lineRule="auto"/>
        <w:rPr>
          <w:rFonts w:ascii="Arial" w:hAnsi="Arial" w:cs="Arial"/>
          <w:color w:val="3F441D"/>
          <w:sz w:val="14"/>
          <w:szCs w:val="14"/>
          <w14:ligatures w14:val="standardContextual"/>
        </w:rPr>
      </w:pPr>
      <w:r>
        <w:rPr>
          <w:rFonts w:ascii="Arial" w:hAnsi="Arial" w:cs="Arial"/>
          <w:color w:val="3F441D"/>
          <w:sz w:val="14"/>
          <w:szCs w:val="14"/>
          <w14:ligatures w14:val="standardContextual"/>
        </w:rPr>
        <w:t xml:space="preserve">O: </w:t>
      </w:r>
      <w:proofErr w:type="gramStart"/>
      <w:r>
        <w:rPr>
          <w:rFonts w:ascii="Arial" w:hAnsi="Arial" w:cs="Arial"/>
          <w:color w:val="3F441D"/>
          <w:sz w:val="14"/>
          <w:szCs w:val="14"/>
          <w14:ligatures w14:val="standardContextual"/>
        </w:rPr>
        <w:t>530.584..</w:t>
      </w:r>
      <w:proofErr w:type="gramEnd"/>
      <w:r>
        <w:rPr>
          <w:rFonts w:ascii="Arial" w:hAnsi="Arial" w:cs="Arial"/>
          <w:color w:val="3F441D"/>
          <w:sz w:val="14"/>
          <w:szCs w:val="14"/>
          <w14:ligatures w14:val="standardContextual"/>
        </w:rPr>
        <w:t>4051 M: 619.208.6880</w:t>
      </w:r>
    </w:p>
    <w:p w14:paraId="5BF94911" w14:textId="77777777" w:rsidR="00C82EDC" w:rsidRDefault="00C82EDC"/>
    <w:sectPr w:rsidR="00C82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18"/>
    <w:rsid w:val="0009277E"/>
    <w:rsid w:val="001F3AA8"/>
    <w:rsid w:val="00756918"/>
    <w:rsid w:val="00B74FDB"/>
    <w:rsid w:val="00C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3601"/>
  <w15:chartTrackingRefBased/>
  <w15:docId w15:val="{0DF17013-91ED-4830-87BD-BA105BE6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18"/>
    <w:pPr>
      <w:spacing w:after="0" w:line="240" w:lineRule="auto"/>
    </w:pPr>
    <w:rPr>
      <w:rFonts w:ascii="Aptos" w:hAnsi="Aptos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everlineresortandspaspringsummer.hyattmenus.com/__;!!HLrAl2XzZ3iCLg!Hgh3yBawSQUKNBZc6vBL2nr9nkLCc8L42EKrBPXBfptZIxFfaK5wMm2rUucE0HEUcj3hmZ3jNRQC31Z30YsyzJNtyLBc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@thermofisher.com" TargetMode="External"/><Relationship Id="rId5" Type="http://schemas.openxmlformats.org/officeDocument/2006/relationships/hyperlink" Target="mailto:mike.senko@thermofisher.com" TargetMode="External"/><Relationship Id="rId4" Type="http://schemas.openxmlformats.org/officeDocument/2006/relationships/hyperlink" Target="mailto:tcontine@everlineresor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Rodgers</dc:creator>
  <cp:keywords/>
  <dc:description/>
  <cp:lastModifiedBy>Ryan Rodgers</cp:lastModifiedBy>
  <cp:revision>1</cp:revision>
  <dcterms:created xsi:type="dcterms:W3CDTF">2024-10-29T17:04:00Z</dcterms:created>
  <dcterms:modified xsi:type="dcterms:W3CDTF">2024-10-29T17:04:00Z</dcterms:modified>
</cp:coreProperties>
</file>